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491" w:rsidRDefault="00A10491" w:rsidP="00A10491"/>
    <w:p w:rsidR="00A10491" w:rsidRDefault="00A10491" w:rsidP="00A10491">
      <w:pPr>
        <w:pStyle w:val="Encabezado"/>
        <w:jc w:val="center"/>
        <w:rPr>
          <w:lang w:val="es-CO"/>
        </w:rPr>
      </w:pPr>
      <w:r>
        <w:rPr>
          <w:lang w:val="es-CO"/>
        </w:rPr>
        <w:t>INSTITUCION EDUCATIVA GILBERTO ALZATE AVENDAÑO</w:t>
      </w:r>
    </w:p>
    <w:p w:rsidR="00A10491" w:rsidRDefault="00A10491" w:rsidP="00A10491">
      <w:pPr>
        <w:pStyle w:val="Encabezado"/>
        <w:tabs>
          <w:tab w:val="center" w:pos="8379"/>
          <w:tab w:val="left" w:pos="10440"/>
        </w:tabs>
        <w:jc w:val="center"/>
        <w:rPr>
          <w:lang w:val="es-CO"/>
        </w:rPr>
      </w:pPr>
      <w:r>
        <w:rPr>
          <w:lang w:val="es-CO"/>
        </w:rPr>
        <w:t>MALLAS CURRICULARES Y PROYECTO DE AULA</w:t>
      </w:r>
    </w:p>
    <w:p w:rsidR="00A10491" w:rsidRDefault="00A10491" w:rsidP="00A10491">
      <w:pPr>
        <w:pStyle w:val="Encabezado"/>
        <w:tabs>
          <w:tab w:val="center" w:pos="8379"/>
          <w:tab w:val="left" w:pos="10440"/>
        </w:tabs>
        <w:jc w:val="center"/>
        <w:rPr>
          <w:lang w:val="es-CO"/>
        </w:rPr>
      </w:pPr>
      <w:r>
        <w:rPr>
          <w:lang w:val="es-CO"/>
        </w:rPr>
        <w:t xml:space="preserve">ÁREA: </w:t>
      </w:r>
      <w:r w:rsidR="006764E8">
        <w:rPr>
          <w:lang w:val="es-CO"/>
        </w:rPr>
        <w:t>MATEMATICAS</w:t>
      </w:r>
    </w:p>
    <w:p w:rsidR="00A10491" w:rsidRPr="00241EF5" w:rsidRDefault="00793802" w:rsidP="00A10491">
      <w:pPr>
        <w:pStyle w:val="Encabezado"/>
        <w:jc w:val="center"/>
        <w:rPr>
          <w:lang w:val="es-CO"/>
        </w:rPr>
      </w:pPr>
      <w:r>
        <w:rPr>
          <w:lang w:val="es-CO"/>
        </w:rPr>
        <w:t>2018</w:t>
      </w:r>
    </w:p>
    <w:p w:rsidR="00A10491" w:rsidRDefault="00A10491" w:rsidP="00A10491"/>
    <w:tbl>
      <w:tblPr>
        <w:tblStyle w:val="Tablaconcuadrcula"/>
        <w:tblW w:w="0" w:type="auto"/>
        <w:tblLook w:val="04A0" w:firstRow="1" w:lastRow="0" w:firstColumn="1" w:lastColumn="0" w:noHBand="0" w:noVBand="1"/>
      </w:tblPr>
      <w:tblGrid>
        <w:gridCol w:w="7280"/>
        <w:gridCol w:w="7336"/>
      </w:tblGrid>
      <w:tr w:rsidR="00A10491" w:rsidRPr="0036636F" w:rsidTr="000A6F85">
        <w:tc>
          <w:tcPr>
            <w:tcW w:w="16974" w:type="dxa"/>
            <w:gridSpan w:val="2"/>
          </w:tcPr>
          <w:p w:rsidR="00A10491" w:rsidRPr="0036636F" w:rsidRDefault="00A10491" w:rsidP="00A10491">
            <w:pPr>
              <w:rPr>
                <w:b/>
              </w:rPr>
            </w:pPr>
            <w:r w:rsidRPr="00A10491">
              <w:rPr>
                <w:b/>
              </w:rPr>
              <w:t xml:space="preserve">Grado </w:t>
            </w:r>
            <w:r>
              <w:rPr>
                <w:b/>
              </w:rPr>
              <w:t xml:space="preserve">:  </w:t>
            </w:r>
            <w:r w:rsidR="006764E8">
              <w:rPr>
                <w:b/>
              </w:rPr>
              <w:t>SEGUNDO</w:t>
            </w:r>
            <w:r w:rsidR="00793802">
              <w:rPr>
                <w:b/>
              </w:rPr>
              <w:t>-PRIMER PERIODO</w:t>
            </w:r>
          </w:p>
        </w:tc>
      </w:tr>
      <w:tr w:rsidR="00A10491" w:rsidRPr="0036636F" w:rsidTr="000A6F85">
        <w:tc>
          <w:tcPr>
            <w:tcW w:w="16974" w:type="dxa"/>
            <w:gridSpan w:val="2"/>
          </w:tcPr>
          <w:p w:rsidR="00A10491" w:rsidRPr="0036636F" w:rsidRDefault="00A10491" w:rsidP="00A10491">
            <w:pPr>
              <w:rPr>
                <w:b/>
              </w:rPr>
            </w:pPr>
            <w:r w:rsidRPr="0036636F">
              <w:rPr>
                <w:b/>
              </w:rPr>
              <w:t>PROYECTO</w:t>
            </w:r>
            <w:r>
              <w:rPr>
                <w:b/>
              </w:rPr>
              <w:t xml:space="preserve"> TRANSVERSAL</w:t>
            </w:r>
            <w:proofErr w:type="gramStart"/>
            <w:r w:rsidRPr="0036636F">
              <w:rPr>
                <w:b/>
              </w:rPr>
              <w:t xml:space="preserve">: </w:t>
            </w:r>
            <w:r>
              <w:rPr>
                <w:b/>
              </w:rPr>
              <w:t xml:space="preserve"> </w:t>
            </w:r>
            <w:r w:rsidR="006764E8">
              <w:rPr>
                <w:b/>
              </w:rPr>
              <w:t>RECONOZCO</w:t>
            </w:r>
            <w:proofErr w:type="gramEnd"/>
            <w:r w:rsidR="006764E8">
              <w:rPr>
                <w:b/>
              </w:rPr>
              <w:t xml:space="preserve"> MI ENTORNO.</w:t>
            </w:r>
          </w:p>
        </w:tc>
      </w:tr>
      <w:tr w:rsidR="00A10491" w:rsidRPr="0036636F" w:rsidTr="000A6F85">
        <w:tc>
          <w:tcPr>
            <w:tcW w:w="16974" w:type="dxa"/>
            <w:gridSpan w:val="2"/>
          </w:tcPr>
          <w:p w:rsidR="00A10491" w:rsidRPr="0036636F" w:rsidRDefault="00A10491" w:rsidP="00A10491">
            <w:r w:rsidRPr="0036636F">
              <w:rPr>
                <w:b/>
              </w:rPr>
              <w:t>EJE TEMÁTICO TRANSVERSAL</w:t>
            </w:r>
            <w:proofErr w:type="gramStart"/>
            <w:r w:rsidRPr="0036636F">
              <w:t xml:space="preserve">: </w:t>
            </w:r>
            <w:r w:rsidR="006764E8">
              <w:t xml:space="preserve"> </w:t>
            </w:r>
            <w:r w:rsidR="006764E8" w:rsidRPr="002D514A">
              <w:rPr>
                <w:b/>
                <w:i/>
              </w:rPr>
              <w:t>Entorno</w:t>
            </w:r>
            <w:proofErr w:type="gramEnd"/>
            <w:r w:rsidR="006764E8" w:rsidRPr="002D514A">
              <w:rPr>
                <w:b/>
                <w:i/>
              </w:rPr>
              <w:t xml:space="preserve"> escolar.</w:t>
            </w:r>
          </w:p>
        </w:tc>
      </w:tr>
      <w:tr w:rsidR="00A10491" w:rsidRPr="0036636F" w:rsidTr="000A6F85">
        <w:tc>
          <w:tcPr>
            <w:tcW w:w="16974" w:type="dxa"/>
            <w:gridSpan w:val="2"/>
          </w:tcPr>
          <w:p w:rsidR="00A10491" w:rsidRDefault="00A10491" w:rsidP="00A10491">
            <w:pPr>
              <w:numPr>
                <w:ilvl w:val="0"/>
                <w:numId w:val="1"/>
              </w:numPr>
              <w:rPr>
                <w:lang w:val="es-CO"/>
              </w:rPr>
            </w:pPr>
            <w:r w:rsidRPr="0036636F">
              <w:rPr>
                <w:b/>
              </w:rPr>
              <w:t>PREGUNTA ORIENTADORA</w:t>
            </w:r>
            <w:r w:rsidRPr="0036636F">
              <w:t xml:space="preserve">: </w:t>
            </w:r>
            <w:r w:rsidRPr="0036636F">
              <w:rPr>
                <w:lang w:val="es-CO"/>
              </w:rPr>
              <w:t xml:space="preserve"> </w:t>
            </w:r>
          </w:p>
          <w:p w:rsidR="00A10491" w:rsidRPr="0036636F" w:rsidRDefault="006764E8" w:rsidP="00A10491">
            <w:pPr>
              <w:ind w:left="720"/>
            </w:pPr>
            <w:r w:rsidRPr="00DD7368">
              <w:rPr>
                <w:rFonts w:ascii="Arial" w:hAnsi="Arial" w:cs="Arial"/>
                <w:sz w:val="16"/>
                <w:szCs w:val="16"/>
              </w:rPr>
              <w:t>¿</w:t>
            </w:r>
            <w:r>
              <w:rPr>
                <w:rFonts w:ascii="Arial" w:hAnsi="Arial" w:cs="Arial"/>
                <w:sz w:val="16"/>
                <w:szCs w:val="16"/>
              </w:rPr>
              <w:t>Cómo está organizado mi entorno escolar</w:t>
            </w:r>
            <w:r w:rsidRPr="00DD7368">
              <w:rPr>
                <w:rFonts w:ascii="Arial" w:hAnsi="Arial" w:cs="Arial"/>
                <w:sz w:val="16"/>
                <w:szCs w:val="16"/>
              </w:rPr>
              <w:t>?</w:t>
            </w:r>
          </w:p>
        </w:tc>
      </w:tr>
      <w:tr w:rsidR="00A10491" w:rsidRPr="0036636F" w:rsidTr="000A6F85">
        <w:tc>
          <w:tcPr>
            <w:tcW w:w="16974" w:type="dxa"/>
            <w:gridSpan w:val="2"/>
          </w:tcPr>
          <w:p w:rsidR="00A10491" w:rsidRPr="0036636F" w:rsidRDefault="00A10491" w:rsidP="00A10491">
            <w:r>
              <w:rPr>
                <w:b/>
              </w:rPr>
              <w:t xml:space="preserve">OBJETIVOS  DEL </w:t>
            </w:r>
            <w:proofErr w:type="spellStart"/>
            <w:r>
              <w:rPr>
                <w:b/>
              </w:rPr>
              <w:t>GRADO</w:t>
            </w:r>
            <w:proofErr w:type="gramStart"/>
            <w:r w:rsidRPr="0036636F">
              <w:t>:</w:t>
            </w:r>
            <w:r w:rsidR="006764E8" w:rsidRPr="002D514A">
              <w:rPr>
                <w:rFonts w:ascii="Arial" w:hAnsi="Arial" w:cs="Arial"/>
                <w:color w:val="000000"/>
                <w:sz w:val="16"/>
                <w:szCs w:val="16"/>
                <w:shd w:val="clear" w:color="auto" w:fill="FFFFFF"/>
              </w:rPr>
              <w:t>Reconocer</w:t>
            </w:r>
            <w:proofErr w:type="spellEnd"/>
            <w:proofErr w:type="gramEnd"/>
            <w:r w:rsidR="006764E8" w:rsidRPr="002D514A">
              <w:rPr>
                <w:rFonts w:ascii="Arial" w:hAnsi="Arial" w:cs="Arial"/>
                <w:color w:val="000000"/>
                <w:sz w:val="16"/>
                <w:szCs w:val="16"/>
                <w:shd w:val="clear" w:color="auto" w:fill="FFFFFF"/>
              </w:rPr>
              <w:t xml:space="preserve"> la organización y dinámicas del entorno escolar que le permiten ser parte activa de él.</w:t>
            </w:r>
          </w:p>
        </w:tc>
      </w:tr>
      <w:tr w:rsidR="00A10491" w:rsidRPr="0036636F" w:rsidTr="000A6F85">
        <w:trPr>
          <w:trHeight w:val="569"/>
        </w:trPr>
        <w:tc>
          <w:tcPr>
            <w:tcW w:w="16974" w:type="dxa"/>
            <w:gridSpan w:val="2"/>
          </w:tcPr>
          <w:p w:rsidR="00A10491" w:rsidRPr="0036636F" w:rsidRDefault="00A10491" w:rsidP="000A6F85">
            <w:r w:rsidRPr="0036636F">
              <w:rPr>
                <w:b/>
              </w:rPr>
              <w:t>PROCESOS MOVILIZADORES</w:t>
            </w:r>
            <w:r w:rsidRPr="0036636F">
              <w:t xml:space="preserve">: </w:t>
            </w:r>
            <w:r w:rsidR="006764E8">
              <w:t xml:space="preserve">: </w:t>
            </w:r>
            <w:r w:rsidR="006764E8" w:rsidRPr="00DD7368">
              <w:rPr>
                <w:rFonts w:ascii="Arial" w:hAnsi="Arial" w:cs="Arial"/>
                <w:color w:val="000000"/>
                <w:sz w:val="16"/>
                <w:szCs w:val="16"/>
                <w:lang w:eastAsia="es-CO"/>
              </w:rPr>
              <w:t>Explorar, Diferenciar, Identificar, Categorizar, B</w:t>
            </w:r>
            <w:hyperlink r:id="rId6" w:history="1">
              <w:r w:rsidR="006764E8" w:rsidRPr="00DD7368">
                <w:rPr>
                  <w:rFonts w:ascii="Arial" w:hAnsi="Arial" w:cs="Arial"/>
                  <w:sz w:val="16"/>
                  <w:szCs w:val="16"/>
                  <w:lang w:eastAsia="es-CO"/>
                </w:rPr>
                <w:t>uscar</w:t>
              </w:r>
            </w:hyperlink>
            <w:r w:rsidR="006764E8" w:rsidRPr="00DD7368">
              <w:rPr>
                <w:rFonts w:ascii="Arial" w:hAnsi="Arial" w:cs="Arial"/>
                <w:color w:val="000000"/>
                <w:sz w:val="16"/>
                <w:szCs w:val="16"/>
                <w:lang w:eastAsia="es-CO"/>
              </w:rPr>
              <w:t xml:space="preserve">, </w:t>
            </w:r>
            <w:hyperlink r:id="rId7" w:history="1">
              <w:r w:rsidR="006764E8" w:rsidRPr="00DD7368">
                <w:rPr>
                  <w:rFonts w:ascii="Arial" w:hAnsi="Arial" w:cs="Arial"/>
                  <w:sz w:val="16"/>
                  <w:szCs w:val="16"/>
                  <w:lang w:eastAsia="es-CO"/>
                </w:rPr>
                <w:t> </w:t>
              </w:r>
            </w:hyperlink>
            <w:hyperlink r:id="rId8" w:history="1">
              <w:r w:rsidR="006764E8" w:rsidRPr="00DD7368">
                <w:rPr>
                  <w:rFonts w:ascii="Arial" w:hAnsi="Arial" w:cs="Arial"/>
                  <w:sz w:val="16"/>
                  <w:szCs w:val="16"/>
                  <w:lang w:eastAsia="es-CO"/>
                </w:rPr>
                <w:t>Informar</w:t>
              </w:r>
            </w:hyperlink>
            <w:r w:rsidR="006764E8" w:rsidRPr="00DD7368">
              <w:rPr>
                <w:rFonts w:ascii="Arial" w:hAnsi="Arial" w:cs="Arial"/>
                <w:color w:val="000000"/>
                <w:sz w:val="16"/>
                <w:szCs w:val="16"/>
                <w:lang w:eastAsia="es-CO"/>
              </w:rPr>
              <w:t>, Registrar, Escudriñar, Examinar, Husmear,  Indagar, Averiguar, Inspeccionar, Investigar, Ojear, Palpar, Preguntar, Rastrear, Rebuscar, Reconocer, Tantear, Escarbar, Fisgar, Interrogar</w:t>
            </w:r>
          </w:p>
        </w:tc>
      </w:tr>
      <w:tr w:rsidR="00A10491" w:rsidRPr="0036636F" w:rsidTr="000A6F85">
        <w:tc>
          <w:tcPr>
            <w:tcW w:w="16974" w:type="dxa"/>
            <w:gridSpan w:val="2"/>
          </w:tcPr>
          <w:p w:rsidR="00A10491" w:rsidRPr="0036636F" w:rsidRDefault="00A10491" w:rsidP="000A6F85">
            <w:pPr>
              <w:pStyle w:val="Prrafodelista1"/>
              <w:ind w:left="720"/>
              <w:jc w:val="both"/>
            </w:pPr>
          </w:p>
        </w:tc>
      </w:tr>
      <w:tr w:rsidR="00A10491" w:rsidRPr="0036636F" w:rsidTr="000A6F85">
        <w:tc>
          <w:tcPr>
            <w:tcW w:w="16974" w:type="dxa"/>
            <w:gridSpan w:val="2"/>
          </w:tcPr>
          <w:p w:rsidR="00A10491" w:rsidRDefault="00A10491" w:rsidP="000A6F85">
            <w:pPr>
              <w:rPr>
                <w:b/>
              </w:rPr>
            </w:pPr>
            <w:r w:rsidRPr="0036636F">
              <w:rPr>
                <w:b/>
              </w:rPr>
              <w:t>COMPETENCIAS DEL ÁREA (ASIGNATURA):</w:t>
            </w:r>
          </w:p>
          <w:p w:rsidR="00CE307B" w:rsidRPr="00052789" w:rsidRDefault="00CE307B" w:rsidP="00CE307B">
            <w:pPr>
              <w:pStyle w:val="Prrafodelista"/>
              <w:numPr>
                <w:ilvl w:val="0"/>
                <w:numId w:val="1"/>
              </w:numPr>
            </w:pPr>
            <w:r w:rsidRPr="00052789">
              <w:t>Comunicación, representación y modelación.</w:t>
            </w:r>
          </w:p>
          <w:p w:rsidR="00CE307B" w:rsidRPr="00052789" w:rsidRDefault="00CE307B" w:rsidP="00CE307B">
            <w:pPr>
              <w:pStyle w:val="Prrafodelista"/>
              <w:numPr>
                <w:ilvl w:val="0"/>
                <w:numId w:val="1"/>
              </w:numPr>
            </w:pPr>
            <w:r w:rsidRPr="00052789">
              <w:t>Planteamiento y resolución de problemas.</w:t>
            </w:r>
          </w:p>
          <w:p w:rsidR="00CE307B" w:rsidRPr="00052789" w:rsidRDefault="00CE307B" w:rsidP="00CE307B">
            <w:pPr>
              <w:pStyle w:val="Prrafodelista"/>
              <w:numPr>
                <w:ilvl w:val="0"/>
                <w:numId w:val="1"/>
              </w:numPr>
            </w:pPr>
            <w:r w:rsidRPr="00052789">
              <w:t>Razonamiento y argumentación.</w:t>
            </w:r>
          </w:p>
          <w:p w:rsidR="00A10491" w:rsidRPr="0036636F" w:rsidRDefault="00A10491" w:rsidP="00A10491">
            <w:pPr>
              <w:rPr>
                <w:b/>
              </w:rPr>
            </w:pPr>
          </w:p>
        </w:tc>
      </w:tr>
      <w:tr w:rsidR="00A10491" w:rsidRPr="0036636F" w:rsidTr="000A6F85">
        <w:tc>
          <w:tcPr>
            <w:tcW w:w="8487" w:type="dxa"/>
          </w:tcPr>
          <w:p w:rsidR="00A10491" w:rsidRPr="00CF08A2" w:rsidRDefault="00A10491" w:rsidP="00237719">
            <w:pPr>
              <w:jc w:val="both"/>
              <w:rPr>
                <w:b/>
                <w:u w:val="single"/>
              </w:rPr>
            </w:pPr>
            <w:r w:rsidRPr="00CF08A2">
              <w:rPr>
                <w:b/>
                <w:u w:val="single"/>
              </w:rPr>
              <w:t>DERECHOS BASICOS DE APRENDIZAJE</w:t>
            </w:r>
          </w:p>
          <w:p w:rsidR="0005788E" w:rsidRDefault="0005788E" w:rsidP="00237719">
            <w:pPr>
              <w:jc w:val="both"/>
              <w:rPr>
                <w:b/>
              </w:rPr>
            </w:pPr>
          </w:p>
          <w:p w:rsidR="0005788E" w:rsidRPr="006B435E" w:rsidRDefault="00556D5C" w:rsidP="00237719">
            <w:pPr>
              <w:jc w:val="both"/>
              <w:rPr>
                <w:b/>
              </w:rPr>
            </w:pPr>
            <w:r w:rsidRPr="006B435E">
              <w:rPr>
                <w:b/>
              </w:rPr>
              <w:t>PENSAMIENTO NUMÉRICO Y SISTEMAS NUMÉRICOS</w:t>
            </w:r>
          </w:p>
          <w:p w:rsidR="00C5272B" w:rsidRDefault="00C5272B" w:rsidP="00237719">
            <w:pPr>
              <w:jc w:val="both"/>
            </w:pPr>
          </w:p>
          <w:p w:rsidR="00D321A8" w:rsidRDefault="00D321A8" w:rsidP="00237719">
            <w:pPr>
              <w:jc w:val="both"/>
            </w:pPr>
            <w:r>
              <w:t>DBA1. Interpreta, propone y resuelve problemas aditivos (de composición, transformación y relación) que involucren la cantidad en una colección y la medida de magnitudes (longitud, peso, capacidad y duración de eventos) y problemas multiplicativos sencillos.</w:t>
            </w:r>
          </w:p>
          <w:p w:rsidR="00C5272B" w:rsidRDefault="00C5272B" w:rsidP="00237719">
            <w:pPr>
              <w:jc w:val="both"/>
            </w:pPr>
            <w:r>
              <w:t>DBA 2. Utiliza diferentes estrategias para calcular (agrupar, representar elementos en colecciones, etc.) o estimar el resultado de una suma, resta, multiplicación o reparto equitativo.</w:t>
            </w:r>
          </w:p>
          <w:p w:rsidR="00C5272B" w:rsidRPr="00311BD7" w:rsidRDefault="00C5272B" w:rsidP="00237719">
            <w:pPr>
              <w:jc w:val="both"/>
            </w:pPr>
            <w:r>
              <w:t>DBA 3 Utiliza el Sistema de Numeración Decimal para comparar, ordenar y establecer diferentes relaciones entre dos o más secuencias de números con ayuda de diferentes recursos.</w:t>
            </w:r>
          </w:p>
          <w:p w:rsidR="00556D5C" w:rsidRPr="00311BD7" w:rsidRDefault="00556D5C" w:rsidP="00237719">
            <w:pPr>
              <w:jc w:val="both"/>
            </w:pPr>
          </w:p>
          <w:p w:rsidR="00556D5C" w:rsidRPr="006B435E" w:rsidRDefault="00556D5C" w:rsidP="00237719">
            <w:pPr>
              <w:jc w:val="both"/>
              <w:rPr>
                <w:b/>
              </w:rPr>
            </w:pPr>
            <w:r w:rsidRPr="006B435E">
              <w:rPr>
                <w:b/>
              </w:rPr>
              <w:t>PENSAMIENTO ESPACIAL Y SISTEMAS GEOMÉTRICOS</w:t>
            </w:r>
          </w:p>
          <w:p w:rsidR="00556D5C" w:rsidRDefault="00556D5C" w:rsidP="00237719">
            <w:pPr>
              <w:jc w:val="both"/>
            </w:pPr>
          </w:p>
          <w:p w:rsidR="00DB1185" w:rsidRDefault="00DB1185" w:rsidP="00237719">
            <w:pPr>
              <w:jc w:val="both"/>
            </w:pPr>
            <w:r>
              <w:t xml:space="preserve">DBA 6 Clasifica, describe y representa objetos del entorno a partir de sus propiedades geométricas para establecer relaciones entre las formas </w:t>
            </w:r>
            <w:r>
              <w:lastRenderedPageBreak/>
              <w:t>bidimensionales y tridimensionales.</w:t>
            </w:r>
          </w:p>
          <w:p w:rsidR="00556D5C" w:rsidRPr="00311BD7" w:rsidRDefault="00556D5C" w:rsidP="00237719">
            <w:pPr>
              <w:jc w:val="both"/>
            </w:pPr>
          </w:p>
          <w:p w:rsidR="00D203F7" w:rsidRDefault="00D203F7" w:rsidP="00237719">
            <w:pPr>
              <w:jc w:val="both"/>
            </w:pPr>
          </w:p>
          <w:p w:rsidR="00556D5C" w:rsidRPr="006B435E" w:rsidRDefault="00556D5C" w:rsidP="00237719">
            <w:pPr>
              <w:jc w:val="both"/>
              <w:rPr>
                <w:b/>
              </w:rPr>
            </w:pPr>
            <w:r w:rsidRPr="006B435E">
              <w:rPr>
                <w:b/>
              </w:rPr>
              <w:t>PENSAMIENTO ALEATORIO Y SISTEMAS DE DATOS</w:t>
            </w:r>
          </w:p>
          <w:p w:rsidR="00DB1185" w:rsidRPr="00311BD7" w:rsidRDefault="00DB1185" w:rsidP="00237719">
            <w:pPr>
              <w:jc w:val="both"/>
            </w:pPr>
            <w:r>
              <w:t xml:space="preserve">DBA </w:t>
            </w:r>
            <w:r w:rsidR="000B54C5">
              <w:t>10. Clasifica y organiza datos, los representa utilizando tablas de conteo, pictogramas con escalas y gráficos de puntos, comunica los resultados obtenidos para responder preguntas sencillas.</w:t>
            </w:r>
          </w:p>
          <w:p w:rsidR="0005788E" w:rsidRDefault="0005788E" w:rsidP="00237719">
            <w:pPr>
              <w:jc w:val="both"/>
              <w:rPr>
                <w:b/>
              </w:rPr>
            </w:pPr>
          </w:p>
          <w:p w:rsidR="0005788E" w:rsidRPr="0036636F" w:rsidRDefault="0005788E" w:rsidP="00237719">
            <w:pPr>
              <w:jc w:val="both"/>
              <w:rPr>
                <w:b/>
              </w:rPr>
            </w:pPr>
          </w:p>
        </w:tc>
        <w:tc>
          <w:tcPr>
            <w:tcW w:w="8487" w:type="dxa"/>
          </w:tcPr>
          <w:p w:rsidR="00A10491" w:rsidRPr="00CF08A2" w:rsidRDefault="00A10491" w:rsidP="00237719">
            <w:pPr>
              <w:jc w:val="both"/>
              <w:rPr>
                <w:b/>
                <w:u w:val="single"/>
              </w:rPr>
            </w:pPr>
            <w:r w:rsidRPr="00CF08A2">
              <w:rPr>
                <w:b/>
                <w:u w:val="single"/>
              </w:rPr>
              <w:lastRenderedPageBreak/>
              <w:t>ESTANDARES BASICOS DE COMPETENCIA</w:t>
            </w:r>
          </w:p>
          <w:p w:rsidR="00A10491" w:rsidRDefault="00A10491" w:rsidP="00237719">
            <w:pPr>
              <w:jc w:val="both"/>
              <w:rPr>
                <w:b/>
              </w:rPr>
            </w:pPr>
          </w:p>
          <w:p w:rsidR="00311BD7" w:rsidRPr="00CF08A2" w:rsidRDefault="00311BD7" w:rsidP="00237719">
            <w:pPr>
              <w:jc w:val="both"/>
              <w:rPr>
                <w:b/>
              </w:rPr>
            </w:pPr>
            <w:r w:rsidRPr="00CF08A2">
              <w:rPr>
                <w:b/>
              </w:rPr>
              <w:t>PENSAMIENTO NUMÉRICO Y SISTEMAS NUMÉRICOS</w:t>
            </w:r>
          </w:p>
          <w:p w:rsidR="00311BD7" w:rsidRDefault="00237719" w:rsidP="00237719">
            <w:pPr>
              <w:pStyle w:val="Prrafodelista"/>
              <w:numPr>
                <w:ilvl w:val="0"/>
                <w:numId w:val="7"/>
              </w:numPr>
              <w:ind w:left="255"/>
              <w:jc w:val="both"/>
            </w:pPr>
            <w:r>
              <w:t>Describo, comparo y cuantifi</w:t>
            </w:r>
            <w:r w:rsidR="00BA5631">
              <w:t>co situaciones con números, en diferentes contextos y con diversas representaciones</w:t>
            </w:r>
            <w:r>
              <w:t>.</w:t>
            </w:r>
          </w:p>
          <w:p w:rsidR="00BA5631" w:rsidRDefault="00BA5631" w:rsidP="00237719">
            <w:pPr>
              <w:pStyle w:val="Prrafodelista"/>
              <w:numPr>
                <w:ilvl w:val="0"/>
                <w:numId w:val="7"/>
              </w:numPr>
              <w:ind w:left="255"/>
              <w:jc w:val="both"/>
            </w:pPr>
            <w:r>
              <w:t xml:space="preserve">Uso representaciones –principalmente concretas y </w:t>
            </w:r>
            <w:proofErr w:type="spellStart"/>
            <w:r>
              <w:t>pictó</w:t>
            </w:r>
            <w:proofErr w:type="spellEnd"/>
            <w:r>
              <w:t>- ricas– para explicar el valor de posición en el sistema de numeración decimal</w:t>
            </w:r>
          </w:p>
          <w:p w:rsidR="00BA5631" w:rsidRDefault="00BA5631" w:rsidP="00237719">
            <w:pPr>
              <w:pStyle w:val="Prrafodelista"/>
              <w:numPr>
                <w:ilvl w:val="0"/>
                <w:numId w:val="7"/>
              </w:numPr>
              <w:ind w:left="255"/>
              <w:jc w:val="both"/>
            </w:pPr>
            <w:r>
              <w:t>Resuelvo y formulo problemas en situaciones aditivas de composición y de transformación.</w:t>
            </w:r>
          </w:p>
          <w:p w:rsidR="00BA5631" w:rsidRPr="00237719" w:rsidRDefault="00BA5631" w:rsidP="00237719">
            <w:pPr>
              <w:pStyle w:val="Prrafodelista"/>
              <w:numPr>
                <w:ilvl w:val="0"/>
                <w:numId w:val="7"/>
              </w:numPr>
              <w:ind w:left="255"/>
              <w:jc w:val="both"/>
            </w:pPr>
            <w:r>
              <w:t>Uso diversas estrategias de cálculo (especialmente cálculo mental) y de estimación para resolver problemas en situaciones aditivas</w:t>
            </w:r>
            <w:r w:rsidR="00237719">
              <w:t>.</w:t>
            </w:r>
          </w:p>
          <w:p w:rsidR="006D60F4" w:rsidRDefault="006D60F4" w:rsidP="00237719">
            <w:pPr>
              <w:jc w:val="both"/>
              <w:rPr>
                <w:b/>
              </w:rPr>
            </w:pPr>
          </w:p>
          <w:p w:rsidR="00D203F7" w:rsidRDefault="00D203F7" w:rsidP="00237719">
            <w:pPr>
              <w:jc w:val="both"/>
              <w:rPr>
                <w:b/>
              </w:rPr>
            </w:pPr>
          </w:p>
          <w:p w:rsidR="00D203F7" w:rsidRPr="00CF08A2" w:rsidRDefault="00D203F7" w:rsidP="00237719">
            <w:pPr>
              <w:jc w:val="both"/>
              <w:rPr>
                <w:b/>
              </w:rPr>
            </w:pPr>
          </w:p>
          <w:p w:rsidR="00311BD7" w:rsidRPr="00CF08A2" w:rsidRDefault="00311BD7" w:rsidP="00237719">
            <w:pPr>
              <w:jc w:val="both"/>
              <w:rPr>
                <w:b/>
              </w:rPr>
            </w:pPr>
            <w:r w:rsidRPr="00CF08A2">
              <w:rPr>
                <w:b/>
              </w:rPr>
              <w:t>PENSAMIENTO ESPACIAL Y SISTEMAS GEOMÉTRICOS</w:t>
            </w:r>
          </w:p>
          <w:p w:rsidR="00237719" w:rsidRDefault="00237719" w:rsidP="00237719">
            <w:pPr>
              <w:pStyle w:val="Prrafodelista"/>
              <w:numPr>
                <w:ilvl w:val="0"/>
                <w:numId w:val="8"/>
              </w:numPr>
              <w:ind w:left="118" w:hanging="118"/>
              <w:jc w:val="both"/>
            </w:pPr>
            <w:r>
              <w:t xml:space="preserve"> </w:t>
            </w:r>
            <w:r w:rsidR="00BA5631">
              <w:t>Diferencio atributos y propiedades de objetos tridimensionales.</w:t>
            </w:r>
          </w:p>
          <w:p w:rsidR="00BA5631" w:rsidRDefault="00BA5631" w:rsidP="00237719">
            <w:pPr>
              <w:pStyle w:val="Prrafodelista"/>
              <w:numPr>
                <w:ilvl w:val="0"/>
                <w:numId w:val="8"/>
              </w:numPr>
              <w:ind w:left="118" w:hanging="118"/>
              <w:jc w:val="both"/>
            </w:pPr>
            <w:r>
              <w:t>Realizo construcciones y di</w:t>
            </w:r>
            <w:r w:rsidR="00237719">
              <w:t>seños utilizando cuerpos y fi</w:t>
            </w:r>
            <w:r>
              <w:t xml:space="preserve">guras geométricas </w:t>
            </w:r>
            <w:r w:rsidR="00237719">
              <w:t>tridimensionales y dibujos o fi</w:t>
            </w:r>
            <w:r>
              <w:t xml:space="preserve">guras geométricas </w:t>
            </w:r>
            <w:r>
              <w:lastRenderedPageBreak/>
              <w:t>bidimensionales</w:t>
            </w:r>
            <w:r w:rsidR="00D203F7">
              <w:t>.</w:t>
            </w:r>
          </w:p>
          <w:p w:rsidR="00D203F7" w:rsidRPr="00237719" w:rsidRDefault="00D203F7" w:rsidP="00D203F7">
            <w:pPr>
              <w:pStyle w:val="Prrafodelista"/>
              <w:ind w:left="118"/>
              <w:jc w:val="both"/>
            </w:pPr>
          </w:p>
          <w:p w:rsidR="00D203F7" w:rsidRPr="00D203F7" w:rsidRDefault="00D203F7" w:rsidP="00D203F7">
            <w:pPr>
              <w:pStyle w:val="Prrafodelista"/>
              <w:ind w:left="354"/>
              <w:jc w:val="both"/>
              <w:rPr>
                <w:b/>
              </w:rPr>
            </w:pPr>
          </w:p>
          <w:p w:rsidR="00311BD7" w:rsidRPr="00CF08A2" w:rsidRDefault="00311BD7" w:rsidP="00237719">
            <w:pPr>
              <w:jc w:val="both"/>
              <w:rPr>
                <w:b/>
              </w:rPr>
            </w:pPr>
            <w:r w:rsidRPr="00CF08A2">
              <w:rPr>
                <w:b/>
              </w:rPr>
              <w:t>PENSAMIENTO ALEATORIO Y SISTEMAS DE DATOS</w:t>
            </w:r>
          </w:p>
          <w:p w:rsidR="00A10491" w:rsidRDefault="00A10491" w:rsidP="00237719">
            <w:pPr>
              <w:jc w:val="both"/>
              <w:rPr>
                <w:b/>
              </w:rPr>
            </w:pPr>
          </w:p>
          <w:p w:rsidR="00D203F7" w:rsidRDefault="00BA5631" w:rsidP="00237719">
            <w:pPr>
              <w:pStyle w:val="Prrafodelista"/>
              <w:numPr>
                <w:ilvl w:val="0"/>
                <w:numId w:val="13"/>
              </w:numPr>
              <w:ind w:left="354" w:firstLine="6"/>
              <w:jc w:val="both"/>
            </w:pPr>
            <w:r>
              <w:t>Represento datos relativos a mi entorno usando objetos concretos, pictogramas y diagra</w:t>
            </w:r>
            <w:r w:rsidR="00D203F7">
              <w:t>mas de barras.</w:t>
            </w:r>
          </w:p>
          <w:p w:rsidR="00BA5631" w:rsidRPr="00D203F7" w:rsidRDefault="00BA5631" w:rsidP="00237719">
            <w:pPr>
              <w:pStyle w:val="Prrafodelista"/>
              <w:numPr>
                <w:ilvl w:val="0"/>
                <w:numId w:val="13"/>
              </w:numPr>
              <w:ind w:left="354" w:firstLine="6"/>
              <w:jc w:val="both"/>
            </w:pPr>
            <w:r>
              <w:t>Resuelvo y formulo preguntas que requieran para su solución coleccionar y analizar datos del entorno próximo.</w:t>
            </w:r>
          </w:p>
          <w:p w:rsidR="00A10491" w:rsidRDefault="00A10491" w:rsidP="00237719">
            <w:pPr>
              <w:jc w:val="both"/>
              <w:rPr>
                <w:b/>
              </w:rPr>
            </w:pPr>
          </w:p>
          <w:p w:rsidR="00A10491" w:rsidRDefault="00A10491" w:rsidP="00237719">
            <w:pPr>
              <w:jc w:val="both"/>
              <w:rPr>
                <w:b/>
              </w:rPr>
            </w:pPr>
          </w:p>
          <w:p w:rsidR="0005788E" w:rsidRDefault="0005788E" w:rsidP="00237719">
            <w:pPr>
              <w:jc w:val="both"/>
              <w:rPr>
                <w:b/>
              </w:rPr>
            </w:pPr>
          </w:p>
          <w:p w:rsidR="0005788E" w:rsidRDefault="0005788E" w:rsidP="00237719">
            <w:pPr>
              <w:jc w:val="both"/>
              <w:rPr>
                <w:b/>
              </w:rPr>
            </w:pPr>
          </w:p>
          <w:p w:rsidR="0005788E" w:rsidRDefault="0005788E" w:rsidP="00237719">
            <w:pPr>
              <w:jc w:val="both"/>
              <w:rPr>
                <w:b/>
              </w:rPr>
            </w:pPr>
          </w:p>
          <w:p w:rsidR="0005788E" w:rsidRDefault="0005788E" w:rsidP="00237719">
            <w:pPr>
              <w:jc w:val="both"/>
              <w:rPr>
                <w:b/>
              </w:rPr>
            </w:pPr>
          </w:p>
          <w:p w:rsidR="00A10491" w:rsidRPr="0036636F" w:rsidRDefault="00A10491" w:rsidP="00237719">
            <w:pPr>
              <w:jc w:val="both"/>
              <w:rPr>
                <w:b/>
              </w:rPr>
            </w:pPr>
          </w:p>
        </w:tc>
      </w:tr>
    </w:tbl>
    <w:p w:rsidR="00A10491" w:rsidRPr="0036636F" w:rsidRDefault="00A10491" w:rsidP="00A10491">
      <w:pPr>
        <w:rPr>
          <w:sz w:val="22"/>
          <w:szCs w:val="22"/>
        </w:rPr>
      </w:pPr>
    </w:p>
    <w:tbl>
      <w:tblPr>
        <w:tblStyle w:val="Tablaconcuadrcula"/>
        <w:tblW w:w="0" w:type="auto"/>
        <w:tblLayout w:type="fixed"/>
        <w:tblLook w:val="04A0" w:firstRow="1" w:lastRow="0" w:firstColumn="1" w:lastColumn="0" w:noHBand="0" w:noVBand="1"/>
      </w:tblPr>
      <w:tblGrid>
        <w:gridCol w:w="1980"/>
        <w:gridCol w:w="5812"/>
        <w:gridCol w:w="1275"/>
        <w:gridCol w:w="567"/>
        <w:gridCol w:w="4756"/>
      </w:tblGrid>
      <w:tr w:rsidR="00A10491" w:rsidRPr="0036636F" w:rsidTr="0062311D">
        <w:tc>
          <w:tcPr>
            <w:tcW w:w="1980" w:type="dxa"/>
          </w:tcPr>
          <w:p w:rsidR="00A10491" w:rsidRPr="0036636F" w:rsidRDefault="00A10491" w:rsidP="000A6F85">
            <w:pPr>
              <w:jc w:val="center"/>
              <w:rPr>
                <w:b/>
              </w:rPr>
            </w:pPr>
            <w:r w:rsidRPr="0036636F">
              <w:rPr>
                <w:b/>
              </w:rPr>
              <w:t>EJES DE LOS ESTANDARES Y ORIENTACIONES TEMÁTICAS.</w:t>
            </w:r>
          </w:p>
        </w:tc>
        <w:tc>
          <w:tcPr>
            <w:tcW w:w="5812" w:type="dxa"/>
          </w:tcPr>
          <w:p w:rsidR="00A10491" w:rsidRDefault="00A10491" w:rsidP="000A6F85">
            <w:pPr>
              <w:jc w:val="center"/>
              <w:rPr>
                <w:b/>
              </w:rPr>
            </w:pPr>
            <w:r w:rsidRPr="0036636F">
              <w:rPr>
                <w:b/>
              </w:rPr>
              <w:t>PROPUESTAS PARA LA EXPERIENCIA PEDAGÓGICA</w:t>
            </w:r>
          </w:p>
          <w:p w:rsidR="00CD5F3A" w:rsidRPr="0036636F" w:rsidRDefault="00CD5F3A" w:rsidP="000A6F85">
            <w:pPr>
              <w:jc w:val="center"/>
              <w:rPr>
                <w:b/>
              </w:rPr>
            </w:pPr>
            <w:r>
              <w:rPr>
                <w:b/>
              </w:rPr>
              <w:t>(PLAN DE AULA)</w:t>
            </w:r>
          </w:p>
        </w:tc>
        <w:tc>
          <w:tcPr>
            <w:tcW w:w="1275" w:type="dxa"/>
          </w:tcPr>
          <w:p w:rsidR="00A10491" w:rsidRPr="0036636F" w:rsidRDefault="00A10491" w:rsidP="000A6F85">
            <w:pPr>
              <w:jc w:val="center"/>
              <w:rPr>
                <w:b/>
              </w:rPr>
            </w:pPr>
            <w:r w:rsidRPr="0036636F">
              <w:rPr>
                <w:b/>
              </w:rPr>
              <w:t>FECHAS</w:t>
            </w:r>
          </w:p>
        </w:tc>
        <w:tc>
          <w:tcPr>
            <w:tcW w:w="567" w:type="dxa"/>
          </w:tcPr>
          <w:p w:rsidR="00A10491" w:rsidRPr="0036636F" w:rsidRDefault="00A10491" w:rsidP="000A6F85">
            <w:pPr>
              <w:jc w:val="center"/>
              <w:rPr>
                <w:b/>
              </w:rPr>
            </w:pPr>
            <w:r w:rsidRPr="0036636F">
              <w:rPr>
                <w:b/>
              </w:rPr>
              <w:t>GRUPO(S)</w:t>
            </w:r>
          </w:p>
        </w:tc>
        <w:tc>
          <w:tcPr>
            <w:tcW w:w="4756" w:type="dxa"/>
          </w:tcPr>
          <w:p w:rsidR="00A10491" w:rsidRPr="0036636F" w:rsidRDefault="00A10491" w:rsidP="000A6F85">
            <w:pPr>
              <w:jc w:val="center"/>
              <w:rPr>
                <w:b/>
              </w:rPr>
            </w:pPr>
            <w:r w:rsidRPr="0036636F">
              <w:rPr>
                <w:b/>
              </w:rPr>
              <w:t>EVIDENCIAS Y SEGUIMIENTO (OBSERVACIONES, AJUSTES RAZONABLES  Y APRENDIZAJES)</w:t>
            </w:r>
          </w:p>
        </w:tc>
      </w:tr>
      <w:tr w:rsidR="00A10491" w:rsidRPr="0036636F" w:rsidTr="0062311D">
        <w:tc>
          <w:tcPr>
            <w:tcW w:w="1980" w:type="dxa"/>
          </w:tcPr>
          <w:p w:rsidR="00311BD7" w:rsidRPr="002551DD" w:rsidRDefault="00311BD7" w:rsidP="00311BD7">
            <w:pPr>
              <w:rPr>
                <w:b/>
                <w:sz w:val="22"/>
                <w:szCs w:val="22"/>
              </w:rPr>
            </w:pPr>
            <w:r w:rsidRPr="002551DD">
              <w:rPr>
                <w:b/>
                <w:sz w:val="22"/>
                <w:szCs w:val="22"/>
              </w:rPr>
              <w:t>PENSAMIENTO NUMÉRICO Y SISTEMAS NUMÉRICOS</w:t>
            </w:r>
          </w:p>
          <w:p w:rsidR="002056D5" w:rsidRPr="002551DD" w:rsidRDefault="002056D5" w:rsidP="00311BD7">
            <w:pPr>
              <w:rPr>
                <w:b/>
                <w:sz w:val="22"/>
                <w:szCs w:val="22"/>
              </w:rPr>
            </w:pPr>
          </w:p>
          <w:p w:rsidR="002056D5" w:rsidRDefault="0045690D" w:rsidP="00311BD7">
            <w:pPr>
              <w:rPr>
                <w:sz w:val="22"/>
                <w:szCs w:val="22"/>
              </w:rPr>
            </w:pPr>
            <w:r>
              <w:rPr>
                <w:sz w:val="22"/>
                <w:szCs w:val="22"/>
              </w:rPr>
              <w:t>Números hasta el 1.000 (</w:t>
            </w:r>
            <w:r w:rsidR="002056D5" w:rsidRPr="002551DD">
              <w:rPr>
                <w:sz w:val="22"/>
                <w:szCs w:val="22"/>
              </w:rPr>
              <w:t>represen</w:t>
            </w:r>
            <w:r w:rsidR="002551DD">
              <w:rPr>
                <w:sz w:val="22"/>
                <w:szCs w:val="22"/>
              </w:rPr>
              <w:t>-</w:t>
            </w:r>
            <w:proofErr w:type="spellStart"/>
            <w:r w:rsidR="002056D5" w:rsidRPr="002551DD">
              <w:rPr>
                <w:sz w:val="22"/>
                <w:szCs w:val="22"/>
              </w:rPr>
              <w:t>tación</w:t>
            </w:r>
            <w:proofErr w:type="spellEnd"/>
            <w:r w:rsidR="002056D5" w:rsidRPr="002551DD">
              <w:rPr>
                <w:sz w:val="22"/>
                <w:szCs w:val="22"/>
              </w:rPr>
              <w:t>, lectura, escritura, descomposición y relaciones de orden).</w:t>
            </w:r>
          </w:p>
          <w:p w:rsidR="00D13ABB" w:rsidRDefault="00D13ABB" w:rsidP="00311BD7">
            <w:pPr>
              <w:rPr>
                <w:sz w:val="22"/>
                <w:szCs w:val="22"/>
              </w:rPr>
            </w:pPr>
          </w:p>
          <w:p w:rsidR="00D13ABB" w:rsidRPr="002551DD" w:rsidRDefault="00D13ABB" w:rsidP="00311BD7">
            <w:pPr>
              <w:rPr>
                <w:sz w:val="22"/>
                <w:szCs w:val="22"/>
              </w:rPr>
            </w:pPr>
            <w:r>
              <w:rPr>
                <w:sz w:val="22"/>
                <w:szCs w:val="22"/>
              </w:rPr>
              <w:t xml:space="preserve">Adición y sustracción de números hasta el 1.000 (sin </w:t>
            </w:r>
            <w:r>
              <w:rPr>
                <w:sz w:val="22"/>
                <w:szCs w:val="22"/>
              </w:rPr>
              <w:lastRenderedPageBreak/>
              <w:t xml:space="preserve">reagrupación ni </w:t>
            </w:r>
            <w:proofErr w:type="spellStart"/>
            <w:r>
              <w:rPr>
                <w:sz w:val="22"/>
                <w:szCs w:val="22"/>
              </w:rPr>
              <w:t>desagrupación</w:t>
            </w:r>
            <w:proofErr w:type="spellEnd"/>
            <w:r>
              <w:rPr>
                <w:sz w:val="22"/>
                <w:szCs w:val="22"/>
              </w:rPr>
              <w:t>)</w:t>
            </w:r>
          </w:p>
          <w:p w:rsidR="002056D5" w:rsidRPr="002551DD" w:rsidRDefault="002056D5" w:rsidP="00311BD7">
            <w:pPr>
              <w:rPr>
                <w:sz w:val="22"/>
                <w:szCs w:val="22"/>
              </w:rPr>
            </w:pPr>
          </w:p>
          <w:p w:rsidR="002056D5" w:rsidRPr="002551DD" w:rsidRDefault="002056D5" w:rsidP="00311BD7">
            <w:pPr>
              <w:rPr>
                <w:sz w:val="22"/>
                <w:szCs w:val="22"/>
              </w:rPr>
            </w:pPr>
          </w:p>
          <w:p w:rsidR="00311BD7" w:rsidRPr="002551DD" w:rsidRDefault="00311BD7" w:rsidP="00311BD7">
            <w:pPr>
              <w:rPr>
                <w:b/>
                <w:sz w:val="22"/>
                <w:szCs w:val="22"/>
              </w:rPr>
            </w:pPr>
          </w:p>
          <w:p w:rsidR="00311BD7" w:rsidRDefault="00311BD7" w:rsidP="00311BD7">
            <w:pPr>
              <w:rPr>
                <w:b/>
                <w:sz w:val="22"/>
                <w:szCs w:val="22"/>
              </w:rPr>
            </w:pPr>
            <w:r w:rsidRPr="002551DD">
              <w:rPr>
                <w:b/>
                <w:sz w:val="22"/>
                <w:szCs w:val="22"/>
              </w:rPr>
              <w:t>PENSAMIENTO ESPACIAL Y SISTEMAS GEOMÉTRICOS</w:t>
            </w:r>
          </w:p>
          <w:p w:rsidR="00D13ABB" w:rsidRDefault="00D13ABB" w:rsidP="00311BD7">
            <w:pPr>
              <w:rPr>
                <w:b/>
                <w:sz w:val="22"/>
                <w:szCs w:val="22"/>
              </w:rPr>
            </w:pPr>
          </w:p>
          <w:p w:rsidR="00D13ABB" w:rsidRDefault="00D13ABB" w:rsidP="00311BD7">
            <w:pPr>
              <w:rPr>
                <w:sz w:val="22"/>
                <w:szCs w:val="22"/>
              </w:rPr>
            </w:pPr>
            <w:r w:rsidRPr="00D13ABB">
              <w:rPr>
                <w:sz w:val="22"/>
                <w:szCs w:val="22"/>
              </w:rPr>
              <w:t xml:space="preserve">Reconocimiento </w:t>
            </w:r>
            <w:r>
              <w:rPr>
                <w:sz w:val="22"/>
                <w:szCs w:val="22"/>
              </w:rPr>
              <w:t xml:space="preserve">de </w:t>
            </w:r>
            <w:r w:rsidRPr="00D13ABB">
              <w:rPr>
                <w:sz w:val="22"/>
                <w:szCs w:val="22"/>
              </w:rPr>
              <w:t>cuerpos geométricos</w:t>
            </w:r>
            <w:r>
              <w:rPr>
                <w:sz w:val="22"/>
                <w:szCs w:val="22"/>
              </w:rPr>
              <w:t xml:space="preserve"> (Cuerpos redondos y no redondos, formas de las caras)</w:t>
            </w:r>
          </w:p>
          <w:p w:rsidR="00D13ABB" w:rsidRDefault="00D13ABB" w:rsidP="00311BD7">
            <w:pPr>
              <w:rPr>
                <w:sz w:val="22"/>
                <w:szCs w:val="22"/>
              </w:rPr>
            </w:pPr>
          </w:p>
          <w:p w:rsidR="00D13ABB" w:rsidRPr="00D13ABB" w:rsidRDefault="00D13ABB" w:rsidP="00311BD7">
            <w:pPr>
              <w:rPr>
                <w:sz w:val="22"/>
                <w:szCs w:val="22"/>
              </w:rPr>
            </w:pPr>
            <w:r>
              <w:rPr>
                <w:sz w:val="22"/>
                <w:szCs w:val="22"/>
              </w:rPr>
              <w:t xml:space="preserve">Figuras geométricas planas (lados y vértices) </w:t>
            </w:r>
          </w:p>
          <w:p w:rsidR="00D13ABB" w:rsidRPr="002551DD" w:rsidRDefault="00D13ABB" w:rsidP="00311BD7">
            <w:pPr>
              <w:rPr>
                <w:b/>
                <w:sz w:val="22"/>
                <w:szCs w:val="22"/>
              </w:rPr>
            </w:pPr>
          </w:p>
          <w:p w:rsidR="00311BD7" w:rsidRPr="002551DD" w:rsidRDefault="00311BD7" w:rsidP="00311BD7">
            <w:pPr>
              <w:rPr>
                <w:sz w:val="22"/>
                <w:szCs w:val="22"/>
              </w:rPr>
            </w:pPr>
          </w:p>
          <w:p w:rsidR="00311BD7" w:rsidRDefault="00311BD7" w:rsidP="00311BD7">
            <w:pPr>
              <w:rPr>
                <w:b/>
                <w:sz w:val="22"/>
                <w:szCs w:val="22"/>
              </w:rPr>
            </w:pPr>
            <w:r w:rsidRPr="002551DD">
              <w:rPr>
                <w:b/>
                <w:sz w:val="22"/>
                <w:szCs w:val="22"/>
              </w:rPr>
              <w:t>PENSAMIENTO ALEATORIO Y SISTEMAS DE DATOS</w:t>
            </w:r>
          </w:p>
          <w:p w:rsidR="00D13ABB" w:rsidRDefault="00D13ABB" w:rsidP="00311BD7">
            <w:pPr>
              <w:rPr>
                <w:b/>
                <w:sz w:val="22"/>
                <w:szCs w:val="22"/>
              </w:rPr>
            </w:pPr>
          </w:p>
          <w:p w:rsidR="00D13ABB" w:rsidRDefault="00D13ABB" w:rsidP="00311BD7">
            <w:pPr>
              <w:rPr>
                <w:sz w:val="22"/>
                <w:szCs w:val="22"/>
              </w:rPr>
            </w:pPr>
            <w:r w:rsidRPr="00D13ABB">
              <w:rPr>
                <w:sz w:val="22"/>
                <w:szCs w:val="22"/>
              </w:rPr>
              <w:t>Tabulación de datos.</w:t>
            </w:r>
          </w:p>
          <w:p w:rsidR="00D13ABB" w:rsidRDefault="00D13ABB" w:rsidP="00311BD7">
            <w:pPr>
              <w:rPr>
                <w:sz w:val="22"/>
                <w:szCs w:val="22"/>
              </w:rPr>
            </w:pPr>
          </w:p>
          <w:p w:rsidR="00D13ABB" w:rsidRDefault="00D13ABB" w:rsidP="00311BD7">
            <w:pPr>
              <w:rPr>
                <w:sz w:val="22"/>
                <w:szCs w:val="22"/>
              </w:rPr>
            </w:pPr>
            <w:r>
              <w:rPr>
                <w:sz w:val="22"/>
                <w:szCs w:val="22"/>
              </w:rPr>
              <w:t>Pictogramas.</w:t>
            </w:r>
          </w:p>
          <w:p w:rsidR="00D13ABB" w:rsidRDefault="00D13ABB" w:rsidP="00311BD7">
            <w:pPr>
              <w:rPr>
                <w:sz w:val="22"/>
                <w:szCs w:val="22"/>
              </w:rPr>
            </w:pPr>
          </w:p>
          <w:p w:rsidR="00D13ABB" w:rsidRPr="00D13ABB" w:rsidRDefault="00D13ABB" w:rsidP="00311BD7">
            <w:pPr>
              <w:rPr>
                <w:sz w:val="22"/>
                <w:szCs w:val="22"/>
              </w:rPr>
            </w:pPr>
            <w:r>
              <w:rPr>
                <w:sz w:val="22"/>
                <w:szCs w:val="22"/>
              </w:rPr>
              <w:t>Análisis de tablas.</w:t>
            </w:r>
          </w:p>
          <w:p w:rsidR="00D13ABB" w:rsidRPr="002551DD" w:rsidRDefault="00D13ABB" w:rsidP="00311BD7">
            <w:pPr>
              <w:rPr>
                <w:b/>
                <w:sz w:val="22"/>
                <w:szCs w:val="22"/>
              </w:rPr>
            </w:pPr>
          </w:p>
          <w:p w:rsidR="00A10491" w:rsidRPr="002551DD" w:rsidRDefault="00A10491" w:rsidP="00872DF6">
            <w:pPr>
              <w:rPr>
                <w:sz w:val="22"/>
                <w:szCs w:val="22"/>
              </w:rPr>
            </w:pPr>
          </w:p>
        </w:tc>
        <w:tc>
          <w:tcPr>
            <w:tcW w:w="5812" w:type="dxa"/>
          </w:tcPr>
          <w:p w:rsidR="00A10491" w:rsidRDefault="00A10491" w:rsidP="000A6F85">
            <w:pPr>
              <w:ind w:left="360"/>
              <w:rPr>
                <w:sz w:val="22"/>
                <w:szCs w:val="22"/>
              </w:rPr>
            </w:pPr>
          </w:p>
          <w:p w:rsidR="00134958" w:rsidRPr="00134958" w:rsidRDefault="00134958" w:rsidP="003A4662">
            <w:pPr>
              <w:ind w:left="360"/>
              <w:jc w:val="center"/>
              <w:rPr>
                <w:b/>
                <w:color w:val="FF0000"/>
                <w:sz w:val="22"/>
                <w:szCs w:val="22"/>
              </w:rPr>
            </w:pPr>
            <w:r w:rsidRPr="00134958">
              <w:rPr>
                <w:b/>
                <w:color w:val="FF0000"/>
                <w:sz w:val="22"/>
                <w:szCs w:val="22"/>
              </w:rPr>
              <w:t>NUMEROS HASTA EL 1000</w:t>
            </w:r>
          </w:p>
          <w:p w:rsidR="00134958" w:rsidRPr="002551DD" w:rsidRDefault="00134958" w:rsidP="000A6F85">
            <w:pPr>
              <w:ind w:left="360"/>
              <w:rPr>
                <w:sz w:val="22"/>
                <w:szCs w:val="22"/>
              </w:rPr>
            </w:pPr>
          </w:p>
          <w:p w:rsidR="0005788E" w:rsidRPr="002551DD" w:rsidRDefault="00A577C2" w:rsidP="000A6F85">
            <w:pPr>
              <w:ind w:left="360"/>
              <w:rPr>
                <w:b/>
                <w:sz w:val="22"/>
                <w:szCs w:val="22"/>
              </w:rPr>
            </w:pPr>
            <w:r w:rsidRPr="002551DD">
              <w:rPr>
                <w:b/>
                <w:sz w:val="22"/>
                <w:szCs w:val="22"/>
              </w:rPr>
              <w:t>EXPLORACIÓN</w:t>
            </w:r>
          </w:p>
          <w:p w:rsidR="00300D9C" w:rsidRDefault="005761DD" w:rsidP="005761DD">
            <w:pPr>
              <w:rPr>
                <w:sz w:val="22"/>
                <w:szCs w:val="22"/>
              </w:rPr>
            </w:pPr>
            <w:r>
              <w:rPr>
                <w:sz w:val="22"/>
                <w:szCs w:val="22"/>
              </w:rPr>
              <w:t xml:space="preserve"> </w:t>
            </w:r>
          </w:p>
          <w:p w:rsidR="00300D9C" w:rsidRDefault="00300D9C" w:rsidP="005761DD">
            <w:pPr>
              <w:rPr>
                <w:sz w:val="22"/>
                <w:szCs w:val="22"/>
              </w:rPr>
            </w:pPr>
            <w:r>
              <w:rPr>
                <w:sz w:val="22"/>
                <w:szCs w:val="22"/>
              </w:rPr>
              <w:t>DECENAS</w:t>
            </w:r>
          </w:p>
          <w:p w:rsidR="00A577C2" w:rsidRPr="002551DD" w:rsidRDefault="005761DD" w:rsidP="005761DD">
            <w:pPr>
              <w:rPr>
                <w:b/>
                <w:sz w:val="22"/>
                <w:szCs w:val="22"/>
              </w:rPr>
            </w:pPr>
            <w:r>
              <w:rPr>
                <w:sz w:val="22"/>
                <w:szCs w:val="22"/>
              </w:rPr>
              <w:t>Se les presenta a los estudiantes</w:t>
            </w:r>
            <w:r w:rsidR="00300D9C">
              <w:rPr>
                <w:sz w:val="22"/>
                <w:szCs w:val="22"/>
              </w:rPr>
              <w:t xml:space="preserve"> la representación concreta o pictórica de una decena y se les pregunta si recuerdan cuántas unidades conforman la decena.</w:t>
            </w:r>
            <w:r w:rsidR="002D5B3F">
              <w:rPr>
                <w:sz w:val="22"/>
                <w:szCs w:val="22"/>
              </w:rPr>
              <w:t>, se hace conteo de 10 en 10 en voz alta.</w:t>
            </w:r>
          </w:p>
          <w:p w:rsidR="00A577C2" w:rsidRDefault="00A577C2" w:rsidP="00300D9C">
            <w:pPr>
              <w:rPr>
                <w:b/>
                <w:sz w:val="22"/>
                <w:szCs w:val="22"/>
              </w:rPr>
            </w:pPr>
          </w:p>
          <w:p w:rsidR="00300D9C" w:rsidRDefault="00300D9C" w:rsidP="00300D9C">
            <w:pPr>
              <w:rPr>
                <w:sz w:val="22"/>
                <w:szCs w:val="22"/>
              </w:rPr>
            </w:pPr>
            <w:r w:rsidRPr="00300D9C">
              <w:rPr>
                <w:sz w:val="22"/>
                <w:szCs w:val="22"/>
              </w:rPr>
              <w:t>CENTENAS</w:t>
            </w:r>
          </w:p>
          <w:p w:rsidR="00300D9C" w:rsidRDefault="00300D9C" w:rsidP="00300D9C">
            <w:pPr>
              <w:rPr>
                <w:sz w:val="22"/>
                <w:szCs w:val="22"/>
              </w:rPr>
            </w:pPr>
            <w:r>
              <w:rPr>
                <w:sz w:val="22"/>
                <w:szCs w:val="22"/>
              </w:rPr>
              <w:t xml:space="preserve"> Se les escribe el </w:t>
            </w:r>
            <w:r w:rsidR="002D5B3F">
              <w:rPr>
                <w:sz w:val="22"/>
                <w:szCs w:val="22"/>
              </w:rPr>
              <w:t>número</w:t>
            </w:r>
            <w:r>
              <w:rPr>
                <w:sz w:val="22"/>
                <w:szCs w:val="22"/>
              </w:rPr>
              <w:t xml:space="preserve"> 100 en el tablero y se les p</w:t>
            </w:r>
            <w:r w:rsidR="002D5B3F">
              <w:rPr>
                <w:sz w:val="22"/>
                <w:szCs w:val="22"/>
              </w:rPr>
              <w:t>regunta ¿dónde lo han visto?, ¿</w:t>
            </w:r>
            <w:r>
              <w:rPr>
                <w:sz w:val="22"/>
                <w:szCs w:val="22"/>
              </w:rPr>
              <w:t>cómo se nombra?</w:t>
            </w:r>
          </w:p>
          <w:p w:rsidR="002D5B3F" w:rsidRDefault="002D5B3F" w:rsidP="00300D9C">
            <w:pPr>
              <w:rPr>
                <w:sz w:val="22"/>
                <w:szCs w:val="22"/>
              </w:rPr>
            </w:pPr>
            <w:r>
              <w:rPr>
                <w:sz w:val="22"/>
                <w:szCs w:val="22"/>
              </w:rPr>
              <w:t>Se hacen conteos de 100 en 100 en voz alta.</w:t>
            </w:r>
          </w:p>
          <w:p w:rsidR="004721CF" w:rsidRDefault="004721CF" w:rsidP="00300D9C">
            <w:pPr>
              <w:rPr>
                <w:sz w:val="22"/>
                <w:szCs w:val="22"/>
              </w:rPr>
            </w:pPr>
          </w:p>
          <w:p w:rsidR="004721CF" w:rsidRDefault="004721CF" w:rsidP="00300D9C">
            <w:pPr>
              <w:rPr>
                <w:sz w:val="22"/>
                <w:szCs w:val="22"/>
              </w:rPr>
            </w:pPr>
          </w:p>
          <w:p w:rsidR="004721CF" w:rsidRDefault="004721CF" w:rsidP="00300D9C">
            <w:pPr>
              <w:rPr>
                <w:sz w:val="22"/>
                <w:szCs w:val="22"/>
              </w:rPr>
            </w:pPr>
            <w:r>
              <w:rPr>
                <w:sz w:val="22"/>
                <w:szCs w:val="22"/>
              </w:rPr>
              <w:lastRenderedPageBreak/>
              <w:t>Colocarles problemas de tipo aditivo, de composición y transformación.</w:t>
            </w:r>
          </w:p>
          <w:p w:rsidR="004721CF" w:rsidRDefault="004721CF" w:rsidP="00300D9C">
            <w:pPr>
              <w:rPr>
                <w:sz w:val="22"/>
                <w:szCs w:val="22"/>
              </w:rPr>
            </w:pPr>
          </w:p>
          <w:p w:rsidR="004721CF" w:rsidRDefault="004721CF" w:rsidP="00300D9C">
            <w:pPr>
              <w:rPr>
                <w:sz w:val="22"/>
                <w:szCs w:val="22"/>
              </w:rPr>
            </w:pPr>
            <w:r>
              <w:rPr>
                <w:sz w:val="22"/>
                <w:szCs w:val="22"/>
              </w:rPr>
              <w:t>En el siguiente link pueden ver ejemplos de diferentes tipos de problemas para aplicarlos al aula de clase.</w:t>
            </w:r>
          </w:p>
          <w:p w:rsidR="004721CF" w:rsidRDefault="004721CF" w:rsidP="00300D9C">
            <w:pPr>
              <w:rPr>
                <w:sz w:val="22"/>
                <w:szCs w:val="22"/>
              </w:rPr>
            </w:pPr>
          </w:p>
          <w:p w:rsidR="004721CF" w:rsidRDefault="004721CF" w:rsidP="00300D9C">
            <w:pPr>
              <w:rPr>
                <w:sz w:val="22"/>
                <w:szCs w:val="22"/>
              </w:rPr>
            </w:pPr>
            <w:r w:rsidRPr="004721CF">
              <w:rPr>
                <w:sz w:val="22"/>
                <w:szCs w:val="22"/>
              </w:rPr>
              <w:t>https://es.slideshare.net/Valeriaydaniel/clasificacin-de-problemas-aditivos-segn-vergnaud-valeria</w:t>
            </w:r>
          </w:p>
          <w:p w:rsidR="00300D9C" w:rsidRPr="002551DD" w:rsidRDefault="00300D9C" w:rsidP="004721CF">
            <w:pPr>
              <w:rPr>
                <w:b/>
                <w:sz w:val="22"/>
                <w:szCs w:val="22"/>
              </w:rPr>
            </w:pPr>
          </w:p>
          <w:p w:rsidR="00A577C2" w:rsidRDefault="00A577C2" w:rsidP="000A6F85">
            <w:pPr>
              <w:ind w:left="360"/>
              <w:rPr>
                <w:b/>
                <w:sz w:val="22"/>
                <w:szCs w:val="22"/>
              </w:rPr>
            </w:pPr>
            <w:r w:rsidRPr="002551DD">
              <w:rPr>
                <w:b/>
                <w:sz w:val="22"/>
                <w:szCs w:val="22"/>
              </w:rPr>
              <w:t>ACLARACIÓN</w:t>
            </w:r>
          </w:p>
          <w:p w:rsidR="004721CF" w:rsidRPr="002551DD" w:rsidRDefault="004721CF" w:rsidP="000A6F85">
            <w:pPr>
              <w:ind w:left="360"/>
              <w:rPr>
                <w:b/>
                <w:sz w:val="22"/>
                <w:szCs w:val="22"/>
              </w:rPr>
            </w:pPr>
          </w:p>
          <w:p w:rsidR="00A577C2" w:rsidRDefault="002D5B3F" w:rsidP="004721CF">
            <w:pPr>
              <w:rPr>
                <w:sz w:val="22"/>
                <w:szCs w:val="22"/>
              </w:rPr>
            </w:pPr>
            <w:r w:rsidRPr="002D5B3F">
              <w:rPr>
                <w:sz w:val="22"/>
                <w:szCs w:val="22"/>
              </w:rPr>
              <w:t>Se des</w:t>
            </w:r>
            <w:r>
              <w:rPr>
                <w:sz w:val="22"/>
                <w:szCs w:val="22"/>
              </w:rPr>
              <w:t xml:space="preserve">arrollan las </w:t>
            </w:r>
            <w:r w:rsidR="004721CF">
              <w:rPr>
                <w:sz w:val="22"/>
                <w:szCs w:val="22"/>
              </w:rPr>
              <w:t>páginas</w:t>
            </w:r>
            <w:r>
              <w:rPr>
                <w:sz w:val="22"/>
                <w:szCs w:val="22"/>
              </w:rPr>
              <w:t xml:space="preserve"> d</w:t>
            </w:r>
            <w:r w:rsidRPr="002D5B3F">
              <w:rPr>
                <w:sz w:val="22"/>
                <w:szCs w:val="22"/>
              </w:rPr>
              <w:t>e</w:t>
            </w:r>
            <w:r>
              <w:rPr>
                <w:sz w:val="22"/>
                <w:szCs w:val="22"/>
              </w:rPr>
              <w:t xml:space="preserve"> </w:t>
            </w:r>
            <w:r w:rsidRPr="002D5B3F">
              <w:rPr>
                <w:sz w:val="22"/>
                <w:szCs w:val="22"/>
              </w:rPr>
              <w:t>la 10 a la 29</w:t>
            </w:r>
            <w:r>
              <w:rPr>
                <w:sz w:val="22"/>
                <w:szCs w:val="22"/>
              </w:rPr>
              <w:t>. Observar guía docente.</w:t>
            </w:r>
          </w:p>
          <w:p w:rsidR="002D5B3F" w:rsidRPr="002D5B3F" w:rsidRDefault="002D5B3F" w:rsidP="004721CF">
            <w:pPr>
              <w:rPr>
                <w:sz w:val="22"/>
                <w:szCs w:val="22"/>
              </w:rPr>
            </w:pPr>
            <w:r>
              <w:rPr>
                <w:sz w:val="22"/>
                <w:szCs w:val="22"/>
              </w:rPr>
              <w:t>Se debe tener muy presente del uso constante d</w:t>
            </w:r>
            <w:r w:rsidR="004721CF">
              <w:rPr>
                <w:sz w:val="22"/>
                <w:szCs w:val="22"/>
              </w:rPr>
              <w:t>e</w:t>
            </w:r>
            <w:r>
              <w:rPr>
                <w:sz w:val="22"/>
                <w:szCs w:val="22"/>
              </w:rPr>
              <w:t>l  material concreto, el uso de representaciones concretas y pictóricas.</w:t>
            </w:r>
          </w:p>
          <w:p w:rsidR="00A577C2" w:rsidRPr="002551DD" w:rsidRDefault="00A577C2" w:rsidP="004721CF">
            <w:pPr>
              <w:rPr>
                <w:b/>
                <w:sz w:val="22"/>
                <w:szCs w:val="22"/>
              </w:rPr>
            </w:pPr>
          </w:p>
          <w:p w:rsidR="00A577C2" w:rsidRPr="002551DD" w:rsidRDefault="00A577C2" w:rsidP="000A6F85">
            <w:pPr>
              <w:ind w:left="360"/>
              <w:rPr>
                <w:b/>
                <w:sz w:val="22"/>
                <w:szCs w:val="22"/>
              </w:rPr>
            </w:pPr>
            <w:r w:rsidRPr="002551DD">
              <w:rPr>
                <w:b/>
                <w:sz w:val="22"/>
                <w:szCs w:val="22"/>
              </w:rPr>
              <w:t>APLICACIÓN</w:t>
            </w:r>
          </w:p>
          <w:p w:rsidR="0005788E" w:rsidRPr="002551DD" w:rsidRDefault="0005788E" w:rsidP="000A6F85">
            <w:pPr>
              <w:ind w:left="360"/>
              <w:rPr>
                <w:sz w:val="22"/>
                <w:szCs w:val="22"/>
              </w:rPr>
            </w:pPr>
          </w:p>
          <w:p w:rsidR="00A577C2" w:rsidRPr="002551DD" w:rsidRDefault="002D5B3F" w:rsidP="004721CF">
            <w:pPr>
              <w:rPr>
                <w:sz w:val="22"/>
                <w:szCs w:val="22"/>
              </w:rPr>
            </w:pPr>
            <w:r>
              <w:rPr>
                <w:sz w:val="22"/>
                <w:szCs w:val="22"/>
              </w:rPr>
              <w:t>Se desarrollan</w:t>
            </w:r>
            <w:r w:rsidR="004721CF">
              <w:rPr>
                <w:sz w:val="22"/>
                <w:szCs w:val="22"/>
              </w:rPr>
              <w:t xml:space="preserve"> las páginas de la 8 a la 16 del cuaderno de trabajo.</w:t>
            </w:r>
          </w:p>
          <w:p w:rsidR="00B37F08" w:rsidRPr="002D5B3F" w:rsidRDefault="00B37F08" w:rsidP="002D5B3F">
            <w:pPr>
              <w:spacing w:after="160" w:line="259" w:lineRule="auto"/>
              <w:contextualSpacing/>
              <w:rPr>
                <w:sz w:val="22"/>
                <w:szCs w:val="22"/>
                <w:highlight w:val="magenta"/>
              </w:rPr>
            </w:pPr>
          </w:p>
          <w:p w:rsidR="00A577C2" w:rsidRDefault="00A577C2" w:rsidP="00A577C2">
            <w:pPr>
              <w:pStyle w:val="Prrafodelista"/>
              <w:rPr>
                <w:b/>
                <w:sz w:val="22"/>
                <w:szCs w:val="22"/>
              </w:rPr>
            </w:pPr>
          </w:p>
          <w:p w:rsidR="003A4662" w:rsidRDefault="003A4662" w:rsidP="003A4662">
            <w:pPr>
              <w:pStyle w:val="Prrafodelista"/>
              <w:jc w:val="center"/>
              <w:rPr>
                <w:b/>
                <w:color w:val="FF0000"/>
                <w:sz w:val="22"/>
                <w:szCs w:val="22"/>
              </w:rPr>
            </w:pPr>
            <w:r w:rsidRPr="003A4662">
              <w:rPr>
                <w:b/>
                <w:color w:val="FF0000"/>
                <w:sz w:val="22"/>
                <w:szCs w:val="22"/>
              </w:rPr>
              <w:t>CUERPOS Y FIGURAS GEOMÉTRICAS</w:t>
            </w:r>
          </w:p>
          <w:p w:rsidR="003A4662" w:rsidRDefault="003A4662" w:rsidP="003A4662">
            <w:pPr>
              <w:pStyle w:val="Prrafodelista"/>
              <w:jc w:val="center"/>
              <w:rPr>
                <w:b/>
                <w:color w:val="FF0000"/>
                <w:sz w:val="22"/>
                <w:szCs w:val="22"/>
              </w:rPr>
            </w:pPr>
          </w:p>
          <w:p w:rsidR="003A4662" w:rsidRDefault="003A4662" w:rsidP="003A4662">
            <w:pPr>
              <w:pStyle w:val="Prrafodelista"/>
              <w:jc w:val="both"/>
              <w:rPr>
                <w:b/>
                <w:sz w:val="22"/>
                <w:szCs w:val="22"/>
              </w:rPr>
            </w:pPr>
            <w:r>
              <w:rPr>
                <w:b/>
                <w:sz w:val="22"/>
                <w:szCs w:val="22"/>
              </w:rPr>
              <w:t>EXPLORACIÓN</w:t>
            </w:r>
          </w:p>
          <w:p w:rsidR="00B94FA9" w:rsidRDefault="00B94FA9" w:rsidP="003A4662">
            <w:pPr>
              <w:pStyle w:val="Prrafodelista"/>
              <w:jc w:val="both"/>
              <w:rPr>
                <w:b/>
                <w:sz w:val="22"/>
                <w:szCs w:val="22"/>
              </w:rPr>
            </w:pPr>
          </w:p>
          <w:p w:rsidR="00B94FA9" w:rsidRDefault="000C4C46" w:rsidP="000C4C46">
            <w:pPr>
              <w:jc w:val="both"/>
              <w:rPr>
                <w:sz w:val="22"/>
                <w:szCs w:val="22"/>
              </w:rPr>
            </w:pPr>
            <w:r>
              <w:rPr>
                <w:sz w:val="22"/>
                <w:szCs w:val="22"/>
              </w:rPr>
              <w:t>Se disponen diferentes cuerpos geométricos y /</w:t>
            </w:r>
            <w:proofErr w:type="spellStart"/>
            <w:r>
              <w:rPr>
                <w:sz w:val="22"/>
                <w:szCs w:val="22"/>
              </w:rPr>
              <w:t>o</w:t>
            </w:r>
            <w:proofErr w:type="spellEnd"/>
            <w:r>
              <w:rPr>
                <w:sz w:val="22"/>
                <w:szCs w:val="22"/>
              </w:rPr>
              <w:t xml:space="preserve"> objetos que los asemeje</w:t>
            </w:r>
            <w:r w:rsidR="001D658D">
              <w:rPr>
                <w:sz w:val="22"/>
                <w:szCs w:val="22"/>
              </w:rPr>
              <w:t>.</w:t>
            </w:r>
          </w:p>
          <w:p w:rsidR="00DD18FE" w:rsidRDefault="001D658D" w:rsidP="000C4C46">
            <w:pPr>
              <w:jc w:val="both"/>
              <w:rPr>
                <w:sz w:val="22"/>
                <w:szCs w:val="22"/>
              </w:rPr>
            </w:pPr>
            <w:r>
              <w:rPr>
                <w:sz w:val="22"/>
                <w:szCs w:val="22"/>
              </w:rPr>
              <w:t>Se les da la oportunidad que en grupos hagan la construcción de pinocho para luego hablar acerca de las características de los cuerpos con que lo formamos. Algunas preguntas que pueden orientar el dialogo ent</w:t>
            </w:r>
            <w:r w:rsidR="00DD18FE">
              <w:rPr>
                <w:sz w:val="22"/>
                <w:szCs w:val="22"/>
              </w:rPr>
              <w:t xml:space="preserve">re niños y docente pueden ser: </w:t>
            </w:r>
            <w:r>
              <w:rPr>
                <w:sz w:val="22"/>
                <w:szCs w:val="22"/>
              </w:rPr>
              <w:t>¿Qué partes del cuerpo de Pinocho podrían rodar fácilmente?, ¿cuáles no podrían rodar tan fácil?, ¿</w:t>
            </w:r>
            <w:r w:rsidR="00E50A20">
              <w:rPr>
                <w:sz w:val="22"/>
                <w:szCs w:val="22"/>
              </w:rPr>
              <w:t>por qué</w:t>
            </w:r>
            <w:r>
              <w:rPr>
                <w:sz w:val="22"/>
                <w:szCs w:val="22"/>
              </w:rPr>
              <w:t xml:space="preserve"> unas pueden rodar y otras no?,</w:t>
            </w:r>
          </w:p>
          <w:p w:rsidR="001D658D" w:rsidRPr="000C4C46" w:rsidRDefault="00DD18FE" w:rsidP="000C4C46">
            <w:pPr>
              <w:jc w:val="both"/>
              <w:rPr>
                <w:sz w:val="22"/>
                <w:szCs w:val="22"/>
              </w:rPr>
            </w:pPr>
            <w:r>
              <w:rPr>
                <w:sz w:val="22"/>
                <w:szCs w:val="22"/>
              </w:rPr>
              <w:t>Si quisiéramos organizar los diferentes cuerpos geométricos ¿cómo lo haríamos?</w:t>
            </w:r>
            <w:r w:rsidR="001D658D">
              <w:rPr>
                <w:sz w:val="22"/>
                <w:szCs w:val="22"/>
              </w:rPr>
              <w:t xml:space="preserve"> </w:t>
            </w:r>
            <w:r w:rsidR="00547B7A">
              <w:rPr>
                <w:sz w:val="22"/>
                <w:szCs w:val="22"/>
              </w:rPr>
              <w:t>¿</w:t>
            </w:r>
            <w:r w:rsidR="00E50A20">
              <w:rPr>
                <w:sz w:val="22"/>
                <w:szCs w:val="22"/>
              </w:rPr>
              <w:t>Cómo</w:t>
            </w:r>
            <w:r>
              <w:rPr>
                <w:sz w:val="22"/>
                <w:szCs w:val="22"/>
              </w:rPr>
              <w:t xml:space="preserve"> son las partes de estos cuerpos geométricos?, ¿a qué se nos parecen?</w:t>
            </w:r>
            <w:r w:rsidR="00547B7A">
              <w:rPr>
                <w:sz w:val="22"/>
                <w:szCs w:val="22"/>
              </w:rPr>
              <w:t>, Qué partes tienen en común estos cuerpos</w:t>
            </w:r>
            <w:proofErr w:type="gramStart"/>
            <w:r w:rsidR="00547B7A">
              <w:rPr>
                <w:sz w:val="22"/>
                <w:szCs w:val="22"/>
              </w:rPr>
              <w:t>?</w:t>
            </w:r>
            <w:proofErr w:type="gramEnd"/>
          </w:p>
          <w:p w:rsidR="003A4662" w:rsidRDefault="003A4662" w:rsidP="003A4662">
            <w:pPr>
              <w:pStyle w:val="Prrafodelista"/>
              <w:jc w:val="both"/>
              <w:rPr>
                <w:b/>
                <w:sz w:val="22"/>
                <w:szCs w:val="22"/>
              </w:rPr>
            </w:pPr>
          </w:p>
          <w:p w:rsidR="003A4662" w:rsidRDefault="003A4662" w:rsidP="003A4662">
            <w:pPr>
              <w:pStyle w:val="Prrafodelista"/>
              <w:jc w:val="both"/>
              <w:rPr>
                <w:b/>
                <w:sz w:val="22"/>
                <w:szCs w:val="22"/>
              </w:rPr>
            </w:pPr>
            <w:r>
              <w:rPr>
                <w:b/>
                <w:sz w:val="22"/>
                <w:szCs w:val="22"/>
              </w:rPr>
              <w:t>ACLARACIÓN</w:t>
            </w:r>
          </w:p>
          <w:p w:rsidR="00DD18FE" w:rsidRDefault="00DD18FE" w:rsidP="003A4662">
            <w:pPr>
              <w:pStyle w:val="Prrafodelista"/>
              <w:jc w:val="both"/>
              <w:rPr>
                <w:b/>
                <w:sz w:val="22"/>
                <w:szCs w:val="22"/>
              </w:rPr>
            </w:pPr>
          </w:p>
          <w:p w:rsidR="00547B7A" w:rsidRDefault="00547B7A" w:rsidP="00547B7A">
            <w:pPr>
              <w:jc w:val="both"/>
              <w:rPr>
                <w:sz w:val="22"/>
                <w:szCs w:val="22"/>
              </w:rPr>
            </w:pPr>
            <w:r w:rsidRPr="00A94311">
              <w:rPr>
                <w:sz w:val="22"/>
                <w:szCs w:val="22"/>
              </w:rPr>
              <w:t>Con plastilina se empiezan</w:t>
            </w:r>
            <w:r w:rsidR="00A94311">
              <w:rPr>
                <w:sz w:val="22"/>
                <w:szCs w:val="22"/>
              </w:rPr>
              <w:t xml:space="preserve"> a modelar una a una las partes de pinocho escogiendo los cuerpos que más se asemejen a las partes del cuerpo, por ejemplo: esfera para la cabeza, prisma rectangular para el tronco y cilindros para las extremidades, si se le hace gorro puede hacerse en forma de cono o pirámide según las habilidades motrices de los niños</w:t>
            </w:r>
            <w:r w:rsidR="00E6397C">
              <w:rPr>
                <w:sz w:val="22"/>
                <w:szCs w:val="22"/>
              </w:rPr>
              <w:t>.</w:t>
            </w:r>
            <w:r w:rsidR="00C918A4">
              <w:rPr>
                <w:sz w:val="22"/>
                <w:szCs w:val="22"/>
              </w:rPr>
              <w:t xml:space="preserve">  (INTERDISCIPLINARIEDAD: ARTÍSTICA)</w:t>
            </w:r>
          </w:p>
          <w:p w:rsidR="00E6397C" w:rsidRDefault="00E6397C" w:rsidP="00547B7A">
            <w:pPr>
              <w:jc w:val="both"/>
              <w:rPr>
                <w:sz w:val="22"/>
                <w:szCs w:val="22"/>
              </w:rPr>
            </w:pPr>
          </w:p>
          <w:p w:rsidR="00E6397C" w:rsidRDefault="00E6397C" w:rsidP="00547B7A">
            <w:pPr>
              <w:jc w:val="both"/>
              <w:rPr>
                <w:sz w:val="22"/>
                <w:szCs w:val="22"/>
              </w:rPr>
            </w:pPr>
            <w:r>
              <w:rPr>
                <w:sz w:val="22"/>
                <w:szCs w:val="22"/>
              </w:rPr>
              <w:t>A medida que se va armando se van hablando de las características de estas partes, por ejemplo, la cabeza es una esfera, rueda fácilmente, no tiene puntas</w:t>
            </w:r>
            <w:r w:rsidR="00277D9D">
              <w:rPr>
                <w:sz w:val="22"/>
                <w:szCs w:val="22"/>
              </w:rPr>
              <w:t>, todas sus partes son curvas;</w:t>
            </w:r>
            <w:r>
              <w:rPr>
                <w:sz w:val="22"/>
                <w:szCs w:val="22"/>
              </w:rPr>
              <w:t xml:space="preserve"> el tronco es un prisma</w:t>
            </w:r>
            <w:r w:rsidR="00277D9D">
              <w:rPr>
                <w:sz w:val="22"/>
                <w:szCs w:val="22"/>
              </w:rPr>
              <w:t xml:space="preserve"> rectangular, </w:t>
            </w:r>
            <w:r w:rsidR="00E50A20">
              <w:rPr>
                <w:sz w:val="22"/>
                <w:szCs w:val="22"/>
              </w:rPr>
              <w:t>está</w:t>
            </w:r>
            <w:r w:rsidR="00277D9D">
              <w:rPr>
                <w:sz w:val="22"/>
                <w:szCs w:val="22"/>
              </w:rPr>
              <w:t xml:space="preserve"> formado por rectángulos, tiene 8 puntas; las manos son cilindros, </w:t>
            </w:r>
            <w:r w:rsidR="00E50A20">
              <w:rPr>
                <w:sz w:val="22"/>
                <w:szCs w:val="22"/>
              </w:rPr>
              <w:t>está</w:t>
            </w:r>
            <w:r w:rsidR="00277D9D">
              <w:rPr>
                <w:sz w:val="22"/>
                <w:szCs w:val="22"/>
              </w:rPr>
              <w:t xml:space="preserve"> formado por dos círculos y una superficie curva, etc. Igualmente los niños pueden ir participando diciendo que objetos del salón, de la escuela o de su entorno se parece a estas formas </w:t>
            </w:r>
            <w:r w:rsidR="00E50A20">
              <w:rPr>
                <w:sz w:val="22"/>
                <w:szCs w:val="22"/>
              </w:rPr>
              <w:t>(cilindro</w:t>
            </w:r>
            <w:r w:rsidR="00277D9D">
              <w:rPr>
                <w:sz w:val="22"/>
                <w:szCs w:val="22"/>
              </w:rPr>
              <w:t>, esfera, cono, prismas o pirámides)</w:t>
            </w:r>
            <w:r w:rsidR="00CF655F">
              <w:rPr>
                <w:sz w:val="22"/>
                <w:szCs w:val="22"/>
              </w:rPr>
              <w:t>.</w:t>
            </w:r>
          </w:p>
          <w:p w:rsidR="00CF655F" w:rsidRDefault="00CF655F" w:rsidP="00547B7A">
            <w:pPr>
              <w:jc w:val="both"/>
              <w:rPr>
                <w:sz w:val="22"/>
                <w:szCs w:val="22"/>
              </w:rPr>
            </w:pPr>
          </w:p>
          <w:p w:rsidR="00CF655F" w:rsidRDefault="00CF655F" w:rsidP="00547B7A">
            <w:pPr>
              <w:jc w:val="both"/>
              <w:rPr>
                <w:sz w:val="22"/>
                <w:szCs w:val="22"/>
              </w:rPr>
            </w:pPr>
            <w:r>
              <w:rPr>
                <w:sz w:val="22"/>
                <w:szCs w:val="22"/>
              </w:rPr>
              <w:t>Se estudian y desarrollan las páginas 78 y 79 del texto “vamos a aprender matemáticas” ( ver orientaciones didácticas en la guía del docente)</w:t>
            </w:r>
          </w:p>
          <w:p w:rsidR="001920E4" w:rsidRDefault="001920E4" w:rsidP="00547B7A">
            <w:pPr>
              <w:jc w:val="both"/>
              <w:rPr>
                <w:sz w:val="22"/>
                <w:szCs w:val="22"/>
              </w:rPr>
            </w:pPr>
          </w:p>
          <w:p w:rsidR="001920E4" w:rsidRPr="00A94311" w:rsidRDefault="001920E4" w:rsidP="00547B7A">
            <w:pPr>
              <w:jc w:val="both"/>
              <w:rPr>
                <w:sz w:val="22"/>
                <w:szCs w:val="22"/>
              </w:rPr>
            </w:pPr>
            <w:r>
              <w:rPr>
                <w:sz w:val="22"/>
                <w:szCs w:val="22"/>
              </w:rPr>
              <w:t xml:space="preserve">Luego se desarrollan las páginas 72, 73, 74 y 75 del texto “vamos a aprender matemáticas” </w:t>
            </w:r>
            <w:r w:rsidR="00E50A20">
              <w:rPr>
                <w:sz w:val="22"/>
                <w:szCs w:val="22"/>
              </w:rPr>
              <w:t>(ver</w:t>
            </w:r>
            <w:r>
              <w:rPr>
                <w:sz w:val="22"/>
                <w:szCs w:val="22"/>
              </w:rPr>
              <w:t xml:space="preserve"> orientaciones didácticas en la guía del docente).</w:t>
            </w:r>
          </w:p>
          <w:p w:rsidR="003A4662" w:rsidRPr="00413E42" w:rsidRDefault="003A4662" w:rsidP="00413E42">
            <w:pPr>
              <w:jc w:val="both"/>
              <w:rPr>
                <w:b/>
                <w:sz w:val="22"/>
                <w:szCs w:val="22"/>
              </w:rPr>
            </w:pPr>
          </w:p>
          <w:p w:rsidR="003A4662" w:rsidRDefault="003A4662" w:rsidP="003A4662">
            <w:pPr>
              <w:pStyle w:val="Prrafodelista"/>
              <w:jc w:val="both"/>
              <w:rPr>
                <w:b/>
                <w:sz w:val="22"/>
                <w:szCs w:val="22"/>
              </w:rPr>
            </w:pPr>
            <w:r>
              <w:rPr>
                <w:b/>
                <w:sz w:val="22"/>
                <w:szCs w:val="22"/>
              </w:rPr>
              <w:t>APLICACIÓN</w:t>
            </w:r>
          </w:p>
          <w:p w:rsidR="00B94FA9" w:rsidRDefault="00B94FA9" w:rsidP="003A4662">
            <w:pPr>
              <w:pStyle w:val="Prrafodelista"/>
              <w:jc w:val="both"/>
              <w:rPr>
                <w:b/>
                <w:sz w:val="22"/>
                <w:szCs w:val="22"/>
              </w:rPr>
            </w:pPr>
          </w:p>
          <w:p w:rsidR="00B94FA9" w:rsidRPr="0045690D" w:rsidRDefault="00CF655F" w:rsidP="0045690D">
            <w:pPr>
              <w:jc w:val="both"/>
              <w:rPr>
                <w:sz w:val="22"/>
                <w:szCs w:val="22"/>
              </w:rPr>
            </w:pPr>
            <w:r w:rsidRPr="0045690D">
              <w:rPr>
                <w:sz w:val="22"/>
                <w:szCs w:val="22"/>
              </w:rPr>
              <w:t>Desarrollar la página 43</w:t>
            </w:r>
            <w:r w:rsidR="001920E4" w:rsidRPr="0045690D">
              <w:rPr>
                <w:sz w:val="22"/>
                <w:szCs w:val="22"/>
              </w:rPr>
              <w:t>, 41 y 42</w:t>
            </w:r>
            <w:r w:rsidRPr="0045690D">
              <w:rPr>
                <w:sz w:val="22"/>
                <w:szCs w:val="22"/>
              </w:rPr>
              <w:t xml:space="preserve"> del cuaderno de trabajo.</w:t>
            </w:r>
          </w:p>
          <w:p w:rsidR="001C7356" w:rsidRDefault="001C7356" w:rsidP="003A4662">
            <w:pPr>
              <w:pStyle w:val="Prrafodelista"/>
              <w:jc w:val="both"/>
              <w:rPr>
                <w:sz w:val="22"/>
                <w:szCs w:val="22"/>
              </w:rPr>
            </w:pPr>
          </w:p>
          <w:p w:rsidR="008F7AF2" w:rsidRPr="0045690D" w:rsidRDefault="008F7AF2" w:rsidP="0045690D">
            <w:pPr>
              <w:jc w:val="both"/>
              <w:rPr>
                <w:sz w:val="22"/>
                <w:szCs w:val="22"/>
              </w:rPr>
            </w:pPr>
            <w:r w:rsidRPr="0045690D">
              <w:rPr>
                <w:sz w:val="22"/>
                <w:szCs w:val="22"/>
              </w:rPr>
              <w:t>Se le disponen a los niños diferentes figuras geométricas</w:t>
            </w:r>
            <w:r w:rsidR="001C7356" w:rsidRPr="0045690D">
              <w:rPr>
                <w:sz w:val="22"/>
                <w:szCs w:val="22"/>
              </w:rPr>
              <w:t xml:space="preserve"> (planas) y /o bloques lógicos se le pide que las clasifiquen por color, luego por tamaño y finalmente por forma, es importante señalar que se le deben presentar variados triángulos a los chicos (isósceles, escalenos, equiláteros). En esta clasificación los estudiantes deben estar señalando características como número de lados, número de puntas.</w:t>
            </w:r>
          </w:p>
          <w:p w:rsidR="001C7356" w:rsidRDefault="001C7356" w:rsidP="003A4662">
            <w:pPr>
              <w:pStyle w:val="Prrafodelista"/>
              <w:jc w:val="both"/>
              <w:rPr>
                <w:sz w:val="22"/>
                <w:szCs w:val="22"/>
              </w:rPr>
            </w:pPr>
          </w:p>
          <w:p w:rsidR="001C7356" w:rsidRPr="0045690D" w:rsidRDefault="001C7356" w:rsidP="0045690D">
            <w:pPr>
              <w:jc w:val="both"/>
              <w:rPr>
                <w:sz w:val="22"/>
                <w:szCs w:val="22"/>
              </w:rPr>
            </w:pPr>
            <w:r w:rsidRPr="0045690D">
              <w:rPr>
                <w:sz w:val="22"/>
                <w:szCs w:val="22"/>
              </w:rPr>
              <w:t>Luego cada niño elabora su pinocho y lo complementa con alguna ambientación puede ser del cuento u otra que ellos imaginen.</w:t>
            </w:r>
          </w:p>
          <w:p w:rsidR="001C7356" w:rsidRDefault="001C7356" w:rsidP="003A4662">
            <w:pPr>
              <w:pStyle w:val="Prrafodelista"/>
              <w:jc w:val="both"/>
              <w:rPr>
                <w:sz w:val="22"/>
                <w:szCs w:val="22"/>
              </w:rPr>
            </w:pPr>
          </w:p>
          <w:p w:rsidR="00C918A4" w:rsidRPr="00B94FA9" w:rsidRDefault="001920E4" w:rsidP="0045690D">
            <w:pPr>
              <w:jc w:val="both"/>
              <w:rPr>
                <w:sz w:val="22"/>
                <w:szCs w:val="22"/>
              </w:rPr>
            </w:pPr>
            <w:r w:rsidRPr="0045690D">
              <w:rPr>
                <w:sz w:val="22"/>
                <w:szCs w:val="22"/>
              </w:rPr>
              <w:t xml:space="preserve">Cada niño debe elaborar con ayuda de sus padres </w:t>
            </w:r>
            <w:r w:rsidR="0017426C" w:rsidRPr="0045690D">
              <w:rPr>
                <w:sz w:val="22"/>
                <w:szCs w:val="22"/>
              </w:rPr>
              <w:t>l</w:t>
            </w:r>
            <w:r w:rsidRPr="0045690D">
              <w:rPr>
                <w:sz w:val="22"/>
                <w:szCs w:val="22"/>
              </w:rPr>
              <w:t xml:space="preserve">a </w:t>
            </w:r>
            <w:r w:rsidR="0017426C" w:rsidRPr="0045690D">
              <w:rPr>
                <w:sz w:val="22"/>
                <w:szCs w:val="22"/>
              </w:rPr>
              <w:t xml:space="preserve">marioneta de </w:t>
            </w:r>
            <w:r w:rsidRPr="0045690D">
              <w:rPr>
                <w:sz w:val="22"/>
                <w:szCs w:val="22"/>
              </w:rPr>
              <w:t>pinocho utilizando diferentes cuerpos geométricos: esfera, cilindro, cono, prisma y pirámide.</w:t>
            </w:r>
            <w:r w:rsidR="0045690D">
              <w:rPr>
                <w:sz w:val="22"/>
                <w:szCs w:val="22"/>
              </w:rPr>
              <w:t xml:space="preserve"> (</w:t>
            </w:r>
            <w:r w:rsidR="00413E42" w:rsidRPr="0045690D">
              <w:rPr>
                <w:sz w:val="22"/>
                <w:szCs w:val="22"/>
              </w:rPr>
              <w:t>Material</w:t>
            </w:r>
            <w:r w:rsidR="0017426C" w:rsidRPr="0045690D">
              <w:rPr>
                <w:sz w:val="22"/>
                <w:szCs w:val="22"/>
              </w:rPr>
              <w:t xml:space="preserve"> de fácil adquisición, puede ser material reciclable)</w:t>
            </w:r>
            <w:r w:rsidR="0045690D" w:rsidRPr="0045690D">
              <w:rPr>
                <w:sz w:val="22"/>
                <w:szCs w:val="22"/>
              </w:rPr>
              <w:t xml:space="preserve">. Al llevarlas a clase ellos </w:t>
            </w:r>
            <w:r w:rsidR="0045690D">
              <w:rPr>
                <w:sz w:val="22"/>
                <w:szCs w:val="22"/>
              </w:rPr>
              <w:t xml:space="preserve">expondrán su marioneta, además de evaluar la parte artística debe responder a conocimientos </w:t>
            </w:r>
            <w:r w:rsidR="00413E42">
              <w:rPr>
                <w:sz w:val="22"/>
                <w:szCs w:val="22"/>
              </w:rPr>
              <w:t>geométricos</w:t>
            </w:r>
            <w:r w:rsidR="0045690D">
              <w:rPr>
                <w:sz w:val="22"/>
                <w:szCs w:val="22"/>
              </w:rPr>
              <w:t>.</w:t>
            </w:r>
          </w:p>
          <w:p w:rsidR="003A4662" w:rsidRDefault="003A4662" w:rsidP="003A4662">
            <w:pPr>
              <w:pStyle w:val="Prrafodelista"/>
              <w:jc w:val="both"/>
              <w:rPr>
                <w:b/>
                <w:sz w:val="22"/>
                <w:szCs w:val="22"/>
              </w:rPr>
            </w:pPr>
          </w:p>
          <w:p w:rsidR="003A4662" w:rsidRDefault="003A4662" w:rsidP="003A4662">
            <w:pPr>
              <w:pStyle w:val="Prrafodelista"/>
              <w:jc w:val="both"/>
              <w:rPr>
                <w:b/>
                <w:sz w:val="22"/>
                <w:szCs w:val="22"/>
              </w:rPr>
            </w:pPr>
          </w:p>
          <w:p w:rsidR="003A4662" w:rsidRDefault="003A4662" w:rsidP="003A4662">
            <w:pPr>
              <w:pStyle w:val="Prrafodelista"/>
              <w:jc w:val="center"/>
              <w:rPr>
                <w:b/>
                <w:color w:val="FF0000"/>
                <w:sz w:val="22"/>
                <w:szCs w:val="22"/>
              </w:rPr>
            </w:pPr>
            <w:r>
              <w:rPr>
                <w:b/>
                <w:color w:val="FF0000"/>
                <w:sz w:val="22"/>
                <w:szCs w:val="22"/>
              </w:rPr>
              <w:t>TABULACIÓN DE DATOS , PICTOGRAMAS Y ANÁLISIS DE TABLAS</w:t>
            </w:r>
          </w:p>
          <w:p w:rsidR="003A4662" w:rsidRDefault="003A4662" w:rsidP="003A4662">
            <w:pPr>
              <w:pStyle w:val="Prrafodelista"/>
              <w:jc w:val="center"/>
              <w:rPr>
                <w:b/>
                <w:color w:val="FF0000"/>
                <w:sz w:val="22"/>
                <w:szCs w:val="22"/>
              </w:rPr>
            </w:pPr>
          </w:p>
          <w:p w:rsidR="003A4662" w:rsidRDefault="003A4662" w:rsidP="003A4662">
            <w:pPr>
              <w:pStyle w:val="Prrafodelista"/>
              <w:jc w:val="center"/>
              <w:rPr>
                <w:b/>
                <w:color w:val="FF0000"/>
                <w:sz w:val="22"/>
                <w:szCs w:val="22"/>
              </w:rPr>
            </w:pPr>
          </w:p>
          <w:p w:rsidR="003A4662" w:rsidRDefault="003A4662" w:rsidP="003A4662">
            <w:pPr>
              <w:pStyle w:val="Prrafodelista"/>
              <w:jc w:val="both"/>
              <w:rPr>
                <w:b/>
                <w:sz w:val="22"/>
                <w:szCs w:val="22"/>
              </w:rPr>
            </w:pPr>
            <w:r>
              <w:rPr>
                <w:b/>
                <w:sz w:val="22"/>
                <w:szCs w:val="22"/>
              </w:rPr>
              <w:t>EXPLORACIÓN</w:t>
            </w:r>
          </w:p>
          <w:p w:rsidR="00413E42" w:rsidRDefault="00413E42" w:rsidP="003A4662">
            <w:pPr>
              <w:pStyle w:val="Prrafodelista"/>
              <w:jc w:val="both"/>
              <w:rPr>
                <w:b/>
                <w:sz w:val="22"/>
                <w:szCs w:val="22"/>
              </w:rPr>
            </w:pPr>
          </w:p>
          <w:p w:rsidR="003A4662" w:rsidRDefault="00413E42" w:rsidP="005B06E9">
            <w:pPr>
              <w:jc w:val="both"/>
              <w:rPr>
                <w:sz w:val="22"/>
                <w:szCs w:val="22"/>
              </w:rPr>
            </w:pPr>
            <w:r w:rsidRPr="00413E42">
              <w:rPr>
                <w:sz w:val="22"/>
                <w:szCs w:val="22"/>
              </w:rPr>
              <w:t>Se aprovecha la elección del representante de grupo</w:t>
            </w:r>
            <w:r>
              <w:rPr>
                <w:sz w:val="22"/>
                <w:szCs w:val="22"/>
              </w:rPr>
              <w:t xml:space="preserve"> para preguntar a los niños de qué forma podemos registrar los votos, se llega a un acuerdo y se hace la representación gráfica de los resultados. Con dicha representación se hacen preguntas orales, como: quién tiene más votos, quienes quedaron empatados, quien obtuvo  más votos, se puede preguntar por la diferencia entre uno y otro candidato.</w:t>
            </w:r>
          </w:p>
          <w:p w:rsidR="004721CF" w:rsidRPr="004721CF" w:rsidRDefault="004721CF" w:rsidP="005B06E9">
            <w:pPr>
              <w:jc w:val="both"/>
              <w:rPr>
                <w:sz w:val="22"/>
                <w:szCs w:val="22"/>
              </w:rPr>
            </w:pPr>
          </w:p>
          <w:p w:rsidR="003A4662" w:rsidRDefault="003A4662" w:rsidP="003A4662">
            <w:pPr>
              <w:pStyle w:val="Prrafodelista"/>
              <w:jc w:val="both"/>
              <w:rPr>
                <w:b/>
                <w:sz w:val="22"/>
                <w:szCs w:val="22"/>
              </w:rPr>
            </w:pPr>
            <w:r>
              <w:rPr>
                <w:b/>
                <w:sz w:val="22"/>
                <w:szCs w:val="22"/>
              </w:rPr>
              <w:t>ACLARACIÓN</w:t>
            </w:r>
          </w:p>
          <w:p w:rsidR="00DA54BD" w:rsidRDefault="00DA54BD" w:rsidP="00DA54BD">
            <w:pPr>
              <w:jc w:val="both"/>
              <w:rPr>
                <w:b/>
                <w:sz w:val="22"/>
                <w:szCs w:val="22"/>
              </w:rPr>
            </w:pPr>
          </w:p>
          <w:p w:rsidR="00DA54BD" w:rsidRDefault="00DA54BD" w:rsidP="00DA54BD">
            <w:pPr>
              <w:jc w:val="both"/>
              <w:rPr>
                <w:sz w:val="22"/>
                <w:szCs w:val="22"/>
              </w:rPr>
            </w:pPr>
            <w:r w:rsidRPr="00DA54BD">
              <w:rPr>
                <w:sz w:val="22"/>
                <w:szCs w:val="22"/>
              </w:rPr>
              <w:t xml:space="preserve">Desarrollo </w:t>
            </w:r>
            <w:r>
              <w:rPr>
                <w:sz w:val="22"/>
                <w:szCs w:val="22"/>
              </w:rPr>
              <w:t xml:space="preserve"> de las paginas 116, 117, 118, 119.</w:t>
            </w:r>
          </w:p>
          <w:p w:rsidR="00B94FA9" w:rsidRPr="004721CF" w:rsidRDefault="00B94FA9" w:rsidP="004721CF">
            <w:pPr>
              <w:jc w:val="both"/>
              <w:rPr>
                <w:sz w:val="22"/>
                <w:szCs w:val="22"/>
              </w:rPr>
            </w:pPr>
          </w:p>
          <w:p w:rsidR="003A4662" w:rsidRDefault="003A4662" w:rsidP="003A4662">
            <w:pPr>
              <w:pStyle w:val="Prrafodelista"/>
              <w:jc w:val="both"/>
              <w:rPr>
                <w:b/>
                <w:sz w:val="22"/>
                <w:szCs w:val="22"/>
              </w:rPr>
            </w:pPr>
            <w:r>
              <w:rPr>
                <w:b/>
                <w:sz w:val="22"/>
                <w:szCs w:val="22"/>
              </w:rPr>
              <w:t>APLICACIÓN</w:t>
            </w:r>
          </w:p>
          <w:p w:rsidR="00B94FA9" w:rsidRDefault="00B94FA9" w:rsidP="003A4662">
            <w:pPr>
              <w:pStyle w:val="Prrafodelista"/>
              <w:jc w:val="both"/>
              <w:rPr>
                <w:b/>
                <w:sz w:val="22"/>
                <w:szCs w:val="22"/>
              </w:rPr>
            </w:pPr>
          </w:p>
          <w:p w:rsidR="00897D9F" w:rsidRDefault="00897D9F" w:rsidP="00897D9F">
            <w:pPr>
              <w:jc w:val="both"/>
              <w:rPr>
                <w:sz w:val="22"/>
                <w:szCs w:val="22"/>
              </w:rPr>
            </w:pPr>
            <w:r>
              <w:rPr>
                <w:sz w:val="22"/>
                <w:szCs w:val="22"/>
              </w:rPr>
              <w:t>Se aprovecha las entrevistas propuestas en inglés acerca de la fruta y el deporte favorito para aplicar  la tabulación de datos.</w:t>
            </w:r>
          </w:p>
          <w:p w:rsidR="00897D9F" w:rsidRDefault="00897D9F" w:rsidP="00897D9F">
            <w:pPr>
              <w:jc w:val="both"/>
              <w:rPr>
                <w:sz w:val="22"/>
                <w:szCs w:val="22"/>
              </w:rPr>
            </w:pPr>
          </w:p>
          <w:p w:rsidR="00897D9F" w:rsidRDefault="00897D9F" w:rsidP="00897D9F">
            <w:pPr>
              <w:jc w:val="both"/>
              <w:rPr>
                <w:sz w:val="22"/>
                <w:szCs w:val="22"/>
              </w:rPr>
            </w:pPr>
            <w:r>
              <w:rPr>
                <w:sz w:val="22"/>
                <w:szCs w:val="22"/>
              </w:rPr>
              <w:t>Una vez se hagan las votaciones de personero y contralor  se realiza la aplicación del análisis de tablas. Hacer preguntas similares a las que se trabajaron con el libro.</w:t>
            </w:r>
          </w:p>
          <w:p w:rsidR="00897D9F" w:rsidRDefault="00897D9F" w:rsidP="00897D9F">
            <w:pPr>
              <w:jc w:val="both"/>
              <w:rPr>
                <w:sz w:val="22"/>
                <w:szCs w:val="22"/>
              </w:rPr>
            </w:pPr>
          </w:p>
          <w:p w:rsidR="00897D9F" w:rsidRPr="00DA54BD" w:rsidRDefault="00897D9F" w:rsidP="00897D9F">
            <w:pPr>
              <w:jc w:val="both"/>
              <w:rPr>
                <w:sz w:val="22"/>
                <w:szCs w:val="22"/>
              </w:rPr>
            </w:pPr>
            <w:r>
              <w:rPr>
                <w:sz w:val="22"/>
                <w:szCs w:val="22"/>
              </w:rPr>
              <w:t>Desarrollar las páginas 64 y 65 del cuaderno de trabajo.</w:t>
            </w:r>
          </w:p>
          <w:p w:rsidR="00897D9F" w:rsidRPr="005B06E9" w:rsidRDefault="00897D9F" w:rsidP="00897D9F">
            <w:pPr>
              <w:jc w:val="both"/>
              <w:rPr>
                <w:b/>
                <w:sz w:val="22"/>
                <w:szCs w:val="22"/>
              </w:rPr>
            </w:pPr>
          </w:p>
          <w:p w:rsidR="00897D9F" w:rsidRPr="00897D9F" w:rsidRDefault="00897D9F" w:rsidP="00897D9F">
            <w:pPr>
              <w:jc w:val="both"/>
              <w:rPr>
                <w:sz w:val="22"/>
                <w:szCs w:val="22"/>
              </w:rPr>
            </w:pPr>
          </w:p>
          <w:p w:rsidR="003A4662" w:rsidRPr="003A4662" w:rsidRDefault="003A4662" w:rsidP="003A4662">
            <w:pPr>
              <w:pStyle w:val="Prrafodelista"/>
              <w:jc w:val="center"/>
              <w:rPr>
                <w:b/>
                <w:color w:val="FF0000"/>
                <w:sz w:val="22"/>
                <w:szCs w:val="22"/>
              </w:rPr>
            </w:pPr>
          </w:p>
          <w:p w:rsidR="00A577C2" w:rsidRPr="002551DD" w:rsidRDefault="00A577C2" w:rsidP="000A6F85">
            <w:pPr>
              <w:ind w:left="360"/>
              <w:rPr>
                <w:sz w:val="22"/>
                <w:szCs w:val="22"/>
              </w:rPr>
            </w:pPr>
          </w:p>
          <w:p w:rsidR="0005788E" w:rsidRPr="002551DD" w:rsidRDefault="0005788E" w:rsidP="000A6F85">
            <w:pPr>
              <w:ind w:left="360"/>
              <w:rPr>
                <w:sz w:val="22"/>
                <w:szCs w:val="22"/>
              </w:rPr>
            </w:pPr>
          </w:p>
        </w:tc>
        <w:tc>
          <w:tcPr>
            <w:tcW w:w="1275" w:type="dxa"/>
          </w:tcPr>
          <w:p w:rsidR="00A10491" w:rsidRPr="0036636F" w:rsidRDefault="00A10491" w:rsidP="000A6F85">
            <w:bookmarkStart w:id="0" w:name="_GoBack"/>
            <w:bookmarkEnd w:id="0"/>
          </w:p>
        </w:tc>
        <w:tc>
          <w:tcPr>
            <w:tcW w:w="567" w:type="dxa"/>
          </w:tcPr>
          <w:p w:rsidR="0062311D" w:rsidRPr="0036636F" w:rsidRDefault="0062311D" w:rsidP="000A6F85"/>
        </w:tc>
        <w:tc>
          <w:tcPr>
            <w:tcW w:w="4756" w:type="dxa"/>
          </w:tcPr>
          <w:p w:rsidR="00CB416B" w:rsidRPr="0036636F" w:rsidRDefault="00CB416B" w:rsidP="009323D4">
            <w:pPr>
              <w:jc w:val="both"/>
            </w:pPr>
          </w:p>
        </w:tc>
      </w:tr>
      <w:tr w:rsidR="00A10491" w:rsidRPr="0036636F" w:rsidTr="002056D5">
        <w:tc>
          <w:tcPr>
            <w:tcW w:w="14390" w:type="dxa"/>
            <w:gridSpan w:val="5"/>
          </w:tcPr>
          <w:p w:rsidR="00AD6089" w:rsidRPr="0036636F" w:rsidRDefault="00AD6089" w:rsidP="000A6F85"/>
        </w:tc>
      </w:tr>
    </w:tbl>
    <w:p w:rsidR="00A10491" w:rsidRDefault="00A10491" w:rsidP="00A10491">
      <w:pPr>
        <w:rPr>
          <w:sz w:val="22"/>
          <w:szCs w:val="22"/>
        </w:rPr>
      </w:pPr>
    </w:p>
    <w:p w:rsidR="00AD6089" w:rsidRDefault="00AD6089" w:rsidP="00A10491">
      <w:pPr>
        <w:rPr>
          <w:sz w:val="22"/>
          <w:szCs w:val="22"/>
        </w:rPr>
      </w:pPr>
    </w:p>
    <w:p w:rsidR="00AD6089" w:rsidRDefault="00AD6089" w:rsidP="00A10491">
      <w:pPr>
        <w:rPr>
          <w:sz w:val="22"/>
          <w:szCs w:val="22"/>
        </w:rPr>
      </w:pPr>
    </w:p>
    <w:p w:rsidR="00AD6089" w:rsidRDefault="00AD6089" w:rsidP="00A10491">
      <w:pPr>
        <w:rPr>
          <w:sz w:val="22"/>
          <w:szCs w:val="22"/>
        </w:rPr>
      </w:pPr>
    </w:p>
    <w:p w:rsidR="00AD6089" w:rsidRDefault="00AD6089" w:rsidP="00A10491">
      <w:pPr>
        <w:rPr>
          <w:sz w:val="22"/>
          <w:szCs w:val="22"/>
        </w:rPr>
      </w:pPr>
    </w:p>
    <w:p w:rsidR="00AD6089" w:rsidRDefault="00AD6089" w:rsidP="00A10491">
      <w:pPr>
        <w:rPr>
          <w:sz w:val="22"/>
          <w:szCs w:val="22"/>
        </w:rPr>
      </w:pPr>
    </w:p>
    <w:p w:rsidR="00AD6089" w:rsidRDefault="00AD6089" w:rsidP="00A10491">
      <w:pPr>
        <w:rPr>
          <w:sz w:val="22"/>
          <w:szCs w:val="22"/>
        </w:rPr>
      </w:pPr>
    </w:p>
    <w:p w:rsidR="00AD6089" w:rsidRDefault="00AD6089" w:rsidP="00A10491">
      <w:pPr>
        <w:rPr>
          <w:sz w:val="22"/>
          <w:szCs w:val="22"/>
        </w:rPr>
      </w:pPr>
    </w:p>
    <w:p w:rsidR="00AD6089" w:rsidRDefault="00AD6089" w:rsidP="00A10491">
      <w:pPr>
        <w:rPr>
          <w:sz w:val="22"/>
          <w:szCs w:val="22"/>
        </w:rPr>
      </w:pPr>
    </w:p>
    <w:p w:rsidR="00AD6089" w:rsidRDefault="00AD6089" w:rsidP="00A10491">
      <w:pPr>
        <w:rPr>
          <w:sz w:val="22"/>
          <w:szCs w:val="22"/>
        </w:rPr>
      </w:pPr>
    </w:p>
    <w:p w:rsidR="00AD6089" w:rsidRDefault="00AD6089" w:rsidP="00A10491">
      <w:pPr>
        <w:rPr>
          <w:sz w:val="22"/>
          <w:szCs w:val="22"/>
        </w:rPr>
      </w:pPr>
    </w:p>
    <w:p w:rsidR="00AD6089" w:rsidRDefault="00AD6089" w:rsidP="00A10491">
      <w:pPr>
        <w:rPr>
          <w:sz w:val="22"/>
          <w:szCs w:val="22"/>
        </w:rPr>
      </w:pPr>
    </w:p>
    <w:p w:rsidR="00AD6089" w:rsidRPr="0036636F" w:rsidRDefault="00AD6089" w:rsidP="00A10491">
      <w:pPr>
        <w:rPr>
          <w:sz w:val="22"/>
          <w:szCs w:val="22"/>
        </w:rPr>
      </w:pPr>
    </w:p>
    <w:tbl>
      <w:tblPr>
        <w:tblStyle w:val="Tablaconcuadrcula"/>
        <w:tblW w:w="14439" w:type="dxa"/>
        <w:tblLook w:val="04A0" w:firstRow="1" w:lastRow="0" w:firstColumn="1" w:lastColumn="0" w:noHBand="0" w:noVBand="1"/>
      </w:tblPr>
      <w:tblGrid>
        <w:gridCol w:w="4747"/>
        <w:gridCol w:w="4934"/>
        <w:gridCol w:w="4758"/>
      </w:tblGrid>
      <w:tr w:rsidR="00A10491" w:rsidRPr="0036636F" w:rsidTr="000A334A">
        <w:trPr>
          <w:trHeight w:val="238"/>
        </w:trPr>
        <w:tc>
          <w:tcPr>
            <w:tcW w:w="14439" w:type="dxa"/>
            <w:gridSpan w:val="3"/>
          </w:tcPr>
          <w:p w:rsidR="00A10491" w:rsidRPr="0036636F" w:rsidRDefault="00A10491" w:rsidP="000A6F85">
            <w:pPr>
              <w:jc w:val="center"/>
              <w:rPr>
                <w:b/>
              </w:rPr>
            </w:pPr>
            <w:r w:rsidRPr="0036636F">
              <w:rPr>
                <w:b/>
              </w:rPr>
              <w:t>INDICADORES DE DESEMPEÑO</w:t>
            </w:r>
          </w:p>
        </w:tc>
      </w:tr>
      <w:tr w:rsidR="00A10491" w:rsidRPr="0036636F" w:rsidTr="000A334A">
        <w:trPr>
          <w:trHeight w:val="238"/>
        </w:trPr>
        <w:tc>
          <w:tcPr>
            <w:tcW w:w="4747" w:type="dxa"/>
          </w:tcPr>
          <w:p w:rsidR="00A10491" w:rsidRPr="0036636F" w:rsidRDefault="00A10491" w:rsidP="000A6F85">
            <w:pPr>
              <w:jc w:val="center"/>
              <w:rPr>
                <w:b/>
              </w:rPr>
            </w:pPr>
            <w:r w:rsidRPr="0036636F">
              <w:rPr>
                <w:b/>
              </w:rPr>
              <w:t>SABER (CONCEPTUALES)</w:t>
            </w:r>
          </w:p>
        </w:tc>
        <w:tc>
          <w:tcPr>
            <w:tcW w:w="4934" w:type="dxa"/>
          </w:tcPr>
          <w:p w:rsidR="00A10491" w:rsidRPr="0036636F" w:rsidRDefault="00A10491" w:rsidP="000A6F85">
            <w:pPr>
              <w:jc w:val="center"/>
              <w:rPr>
                <w:b/>
              </w:rPr>
            </w:pPr>
            <w:r w:rsidRPr="0036636F">
              <w:rPr>
                <w:b/>
              </w:rPr>
              <w:t>SABER HACER (PROCEDIMENTALES)</w:t>
            </w:r>
          </w:p>
        </w:tc>
        <w:tc>
          <w:tcPr>
            <w:tcW w:w="4758" w:type="dxa"/>
          </w:tcPr>
          <w:p w:rsidR="00A10491" w:rsidRPr="0036636F" w:rsidRDefault="00A10491" w:rsidP="000A6F85">
            <w:pPr>
              <w:jc w:val="center"/>
              <w:rPr>
                <w:b/>
              </w:rPr>
            </w:pPr>
            <w:r w:rsidRPr="0036636F">
              <w:rPr>
                <w:b/>
              </w:rPr>
              <w:t>SABER SER (ACTITUDINALES)</w:t>
            </w:r>
          </w:p>
        </w:tc>
      </w:tr>
      <w:tr w:rsidR="00A10491" w:rsidRPr="0036636F" w:rsidTr="000A334A">
        <w:trPr>
          <w:trHeight w:val="3149"/>
        </w:trPr>
        <w:tc>
          <w:tcPr>
            <w:tcW w:w="4747" w:type="dxa"/>
          </w:tcPr>
          <w:p w:rsidR="00236685" w:rsidRDefault="00236685" w:rsidP="00236685">
            <w:pPr>
              <w:pStyle w:val="Prrafodelista"/>
              <w:tabs>
                <w:tab w:val="left" w:pos="1620"/>
              </w:tabs>
              <w:ind w:left="720"/>
              <w:jc w:val="both"/>
            </w:pPr>
          </w:p>
          <w:p w:rsidR="00A10491" w:rsidRDefault="00D321A8" w:rsidP="000A334A">
            <w:pPr>
              <w:pStyle w:val="Prrafodelista"/>
              <w:numPr>
                <w:ilvl w:val="0"/>
                <w:numId w:val="5"/>
              </w:numPr>
              <w:tabs>
                <w:tab w:val="left" w:pos="1620"/>
              </w:tabs>
              <w:jc w:val="both"/>
            </w:pPr>
            <w:r>
              <w:t xml:space="preserve">Describe y resuelve situaciones variadas con las operaciones de suma y resta en problemas cuya estructura puede ser a + b </w:t>
            </w:r>
            <w:r w:rsidR="00E50A20">
              <w:t>=</w:t>
            </w:r>
            <w:proofErr w:type="gramStart"/>
            <w:r w:rsidR="00E50A20">
              <w:t>?</w:t>
            </w:r>
            <w:proofErr w:type="gramEnd"/>
            <w:r>
              <w:t xml:space="preserve">, a + ? = c, </w:t>
            </w:r>
            <w:r w:rsidR="00E50A20">
              <w:t>o</w:t>
            </w:r>
            <w:proofErr w:type="gramStart"/>
            <w:r w:rsidR="00E50A20">
              <w:t>?</w:t>
            </w:r>
            <w:proofErr w:type="gramEnd"/>
            <w:r w:rsidR="00E50A20">
              <w:t xml:space="preserve"> </w:t>
            </w:r>
            <w:r>
              <w:t>+ b = c.</w:t>
            </w:r>
          </w:p>
          <w:p w:rsidR="00D321A8" w:rsidRDefault="00D321A8" w:rsidP="000A334A">
            <w:pPr>
              <w:pStyle w:val="Prrafodelista"/>
              <w:numPr>
                <w:ilvl w:val="0"/>
                <w:numId w:val="5"/>
              </w:numPr>
              <w:tabs>
                <w:tab w:val="left" w:pos="1620"/>
              </w:tabs>
              <w:jc w:val="both"/>
            </w:pPr>
            <w:r>
              <w:t>Diferencia los cuerpos geométricos.</w:t>
            </w:r>
          </w:p>
          <w:p w:rsidR="00037FCA" w:rsidRDefault="00037FCA" w:rsidP="000A334A">
            <w:pPr>
              <w:pStyle w:val="Prrafodelista"/>
              <w:numPr>
                <w:ilvl w:val="0"/>
                <w:numId w:val="5"/>
              </w:numPr>
              <w:tabs>
                <w:tab w:val="left" w:pos="1620"/>
              </w:tabs>
              <w:jc w:val="both"/>
            </w:pPr>
            <w:r>
              <w:t>Lee la información presentada en tablas de conteo, pictogramas con escala y gráficos de puntos.</w:t>
            </w:r>
          </w:p>
          <w:p w:rsidR="00A10491" w:rsidRDefault="00A10491" w:rsidP="000A334A">
            <w:pPr>
              <w:pStyle w:val="Prrafodelista"/>
              <w:tabs>
                <w:tab w:val="left" w:pos="1620"/>
              </w:tabs>
              <w:ind w:left="720"/>
              <w:jc w:val="both"/>
            </w:pPr>
          </w:p>
          <w:p w:rsidR="00A10491" w:rsidRDefault="00A10491" w:rsidP="000A334A">
            <w:pPr>
              <w:pStyle w:val="Prrafodelista"/>
              <w:tabs>
                <w:tab w:val="left" w:pos="1620"/>
              </w:tabs>
              <w:ind w:left="720"/>
              <w:jc w:val="both"/>
            </w:pPr>
          </w:p>
          <w:p w:rsidR="00A10491" w:rsidRDefault="00A10491" w:rsidP="000A334A">
            <w:pPr>
              <w:pStyle w:val="Prrafodelista"/>
              <w:tabs>
                <w:tab w:val="left" w:pos="1620"/>
              </w:tabs>
              <w:ind w:left="720"/>
              <w:jc w:val="both"/>
            </w:pPr>
          </w:p>
          <w:p w:rsidR="00A10491" w:rsidRDefault="00A10491" w:rsidP="000A334A">
            <w:pPr>
              <w:pStyle w:val="Prrafodelista"/>
              <w:tabs>
                <w:tab w:val="left" w:pos="1620"/>
              </w:tabs>
              <w:ind w:left="720"/>
              <w:jc w:val="both"/>
            </w:pPr>
          </w:p>
          <w:p w:rsidR="00A10491" w:rsidRDefault="00A10491" w:rsidP="000A334A">
            <w:pPr>
              <w:pStyle w:val="Prrafodelista"/>
              <w:tabs>
                <w:tab w:val="left" w:pos="1620"/>
              </w:tabs>
              <w:ind w:left="720"/>
              <w:jc w:val="both"/>
            </w:pPr>
          </w:p>
          <w:p w:rsidR="00A10491" w:rsidRDefault="00A10491" w:rsidP="000A334A">
            <w:pPr>
              <w:pStyle w:val="Prrafodelista"/>
              <w:tabs>
                <w:tab w:val="left" w:pos="1620"/>
              </w:tabs>
              <w:ind w:left="720"/>
              <w:jc w:val="both"/>
            </w:pPr>
          </w:p>
          <w:p w:rsidR="00A10491" w:rsidRDefault="00A10491" w:rsidP="000A334A">
            <w:pPr>
              <w:pStyle w:val="Prrafodelista"/>
              <w:tabs>
                <w:tab w:val="left" w:pos="1620"/>
              </w:tabs>
              <w:ind w:left="720"/>
              <w:jc w:val="both"/>
            </w:pPr>
          </w:p>
          <w:p w:rsidR="00A10491" w:rsidRDefault="00A10491" w:rsidP="000A334A">
            <w:pPr>
              <w:pStyle w:val="Prrafodelista"/>
              <w:tabs>
                <w:tab w:val="left" w:pos="1620"/>
              </w:tabs>
              <w:ind w:left="720"/>
              <w:jc w:val="both"/>
            </w:pPr>
          </w:p>
          <w:p w:rsidR="00A10491" w:rsidRDefault="00A10491" w:rsidP="000A334A">
            <w:pPr>
              <w:pStyle w:val="Prrafodelista"/>
              <w:tabs>
                <w:tab w:val="left" w:pos="1620"/>
              </w:tabs>
              <w:ind w:left="720"/>
              <w:jc w:val="both"/>
            </w:pPr>
          </w:p>
          <w:p w:rsidR="00A10491" w:rsidRPr="00994324" w:rsidRDefault="00A10491" w:rsidP="000A334A">
            <w:pPr>
              <w:pStyle w:val="Prrafodelista"/>
              <w:tabs>
                <w:tab w:val="left" w:pos="1620"/>
              </w:tabs>
              <w:ind w:left="720"/>
              <w:jc w:val="both"/>
            </w:pPr>
          </w:p>
        </w:tc>
        <w:tc>
          <w:tcPr>
            <w:tcW w:w="4934" w:type="dxa"/>
          </w:tcPr>
          <w:p w:rsidR="00236685" w:rsidRDefault="00236685" w:rsidP="00236685">
            <w:pPr>
              <w:pStyle w:val="Prrafodelista"/>
              <w:ind w:left="720"/>
              <w:jc w:val="both"/>
            </w:pPr>
          </w:p>
          <w:p w:rsidR="000A334A" w:rsidRDefault="00D321A8" w:rsidP="00236685">
            <w:pPr>
              <w:pStyle w:val="Prrafodelista"/>
              <w:numPr>
                <w:ilvl w:val="0"/>
                <w:numId w:val="5"/>
              </w:numPr>
              <w:jc w:val="both"/>
            </w:pPr>
            <w:r>
              <w:t>Compara y ordena números de menor a mayor y viceversa a través de recursos como la calculadora, aplicación, material gráfico que represente billetes, diagramas de colecciones, entre otros.</w:t>
            </w:r>
          </w:p>
          <w:p w:rsidR="000A334A" w:rsidRDefault="00037FCA" w:rsidP="000A334A">
            <w:pPr>
              <w:pStyle w:val="Prrafodelista"/>
              <w:numPr>
                <w:ilvl w:val="0"/>
                <w:numId w:val="5"/>
              </w:numPr>
              <w:jc w:val="both"/>
            </w:pPr>
            <w:r>
              <w:t>Utiliza diferentes procedimientos para calcular un valor desconocido.</w:t>
            </w:r>
          </w:p>
          <w:p w:rsidR="00037FCA" w:rsidRPr="00994324" w:rsidRDefault="00037FCA" w:rsidP="000A334A">
            <w:pPr>
              <w:pStyle w:val="Prrafodelista"/>
              <w:numPr>
                <w:ilvl w:val="0"/>
                <w:numId w:val="5"/>
              </w:numPr>
              <w:jc w:val="both"/>
            </w:pPr>
            <w:r>
              <w:t>Comunica los resultados respondiendo preguntas tales como: ¿cuántos hay en total?, ¿cuántos hay de cada dato?, ¿cuál es el dato que más se repite?, ¿cuál es el dato que menos se repite?</w:t>
            </w:r>
          </w:p>
        </w:tc>
        <w:tc>
          <w:tcPr>
            <w:tcW w:w="4758" w:type="dxa"/>
          </w:tcPr>
          <w:p w:rsidR="00236685" w:rsidRDefault="00236685" w:rsidP="00236685">
            <w:pPr>
              <w:pStyle w:val="Prrafodelista1"/>
              <w:ind w:left="360"/>
              <w:jc w:val="both"/>
            </w:pPr>
          </w:p>
          <w:p w:rsidR="00A67821" w:rsidRPr="000A334A" w:rsidRDefault="00A67821" w:rsidP="000A334A">
            <w:pPr>
              <w:pStyle w:val="Prrafodelista1"/>
              <w:numPr>
                <w:ilvl w:val="0"/>
                <w:numId w:val="3"/>
              </w:numPr>
              <w:jc w:val="both"/>
            </w:pPr>
            <w:r w:rsidRPr="000A334A">
              <w:t>Aprecia, Valora y respeta sus creaciones  y las de sus compañeros.</w:t>
            </w:r>
          </w:p>
          <w:p w:rsidR="00A67821" w:rsidRPr="000A334A" w:rsidRDefault="00A67821" w:rsidP="000A334A">
            <w:pPr>
              <w:pStyle w:val="Prrafodelista1"/>
              <w:numPr>
                <w:ilvl w:val="0"/>
                <w:numId w:val="3"/>
              </w:numPr>
              <w:jc w:val="both"/>
            </w:pPr>
            <w:r w:rsidRPr="000A334A">
              <w:t>Disfruta, cuida y valora su entorno escolar.</w:t>
            </w:r>
          </w:p>
          <w:p w:rsidR="00A67821" w:rsidRPr="000A334A" w:rsidRDefault="00A67821" w:rsidP="000A334A">
            <w:pPr>
              <w:pStyle w:val="Prrafodelista1"/>
              <w:numPr>
                <w:ilvl w:val="0"/>
                <w:numId w:val="3"/>
              </w:numPr>
              <w:jc w:val="both"/>
            </w:pPr>
            <w:r w:rsidRPr="000A334A">
              <w:t>Muestra una actitud positiva frente a las actividades del proyecto.</w:t>
            </w:r>
          </w:p>
          <w:p w:rsidR="00A67821" w:rsidRPr="000A334A" w:rsidRDefault="00A67821" w:rsidP="000A334A">
            <w:pPr>
              <w:pStyle w:val="Prrafodelista1"/>
              <w:numPr>
                <w:ilvl w:val="0"/>
                <w:numId w:val="3"/>
              </w:numPr>
              <w:jc w:val="both"/>
            </w:pPr>
            <w:r w:rsidRPr="000A334A">
              <w:t>Muestra sentido de partencia por la institución.</w:t>
            </w:r>
          </w:p>
          <w:p w:rsidR="00A67821" w:rsidRPr="000A334A" w:rsidRDefault="00A67821" w:rsidP="000A334A">
            <w:pPr>
              <w:pStyle w:val="Prrafodelista1"/>
              <w:numPr>
                <w:ilvl w:val="0"/>
                <w:numId w:val="3"/>
              </w:numPr>
              <w:jc w:val="both"/>
              <w:rPr>
                <w:b/>
              </w:rPr>
            </w:pPr>
            <w:r w:rsidRPr="000A334A">
              <w:t>Socializa, respeta y aprecia el entorno escolar.</w:t>
            </w:r>
          </w:p>
          <w:p w:rsidR="00A10491" w:rsidRPr="000A334A" w:rsidRDefault="00A10491" w:rsidP="000A334A">
            <w:pPr>
              <w:ind w:left="720"/>
              <w:jc w:val="both"/>
            </w:pPr>
          </w:p>
        </w:tc>
      </w:tr>
    </w:tbl>
    <w:p w:rsidR="00A10491" w:rsidRDefault="00A10491" w:rsidP="00A10491"/>
    <w:p w:rsidR="00855FB9" w:rsidRDefault="00855FB9"/>
    <w:sectPr w:rsidR="00855FB9" w:rsidSect="002056D5">
      <w:pgSz w:w="15840" w:h="12240" w:orient="landscape"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338EA"/>
    <w:multiLevelType w:val="hybridMultilevel"/>
    <w:tmpl w:val="3C526584"/>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847729A"/>
    <w:multiLevelType w:val="hybridMultilevel"/>
    <w:tmpl w:val="9E26AA5C"/>
    <w:lvl w:ilvl="0" w:tplc="0C0A0001">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
    <w:nsid w:val="2EC205E9"/>
    <w:multiLevelType w:val="hybridMultilevel"/>
    <w:tmpl w:val="E90898E4"/>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821B00"/>
    <w:multiLevelType w:val="hybridMultilevel"/>
    <w:tmpl w:val="55C25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36C7266"/>
    <w:multiLevelType w:val="hybridMultilevel"/>
    <w:tmpl w:val="EDB00A26"/>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F7D5FB5"/>
    <w:multiLevelType w:val="hybridMultilevel"/>
    <w:tmpl w:val="E00A930A"/>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4E65EB2"/>
    <w:multiLevelType w:val="hybridMultilevel"/>
    <w:tmpl w:val="941C9F34"/>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
    <w:nsid w:val="593F7DB5"/>
    <w:multiLevelType w:val="hybridMultilevel"/>
    <w:tmpl w:val="DA5C86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nsid w:val="5A1A6835"/>
    <w:multiLevelType w:val="hybridMultilevel"/>
    <w:tmpl w:val="263AE3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9">
    <w:nsid w:val="5A8A2A3D"/>
    <w:multiLevelType w:val="hybridMultilevel"/>
    <w:tmpl w:val="292C01D6"/>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0A90502"/>
    <w:multiLevelType w:val="hybridMultilevel"/>
    <w:tmpl w:val="876CAD32"/>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9103978"/>
    <w:multiLevelType w:val="hybridMultilevel"/>
    <w:tmpl w:val="F6DE31E6"/>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E282905"/>
    <w:multiLevelType w:val="hybridMultilevel"/>
    <w:tmpl w:val="E3C0DE5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8"/>
  </w:num>
  <w:num w:numId="4">
    <w:abstractNumId w:val="12"/>
  </w:num>
  <w:num w:numId="5">
    <w:abstractNumId w:val="3"/>
  </w:num>
  <w:num w:numId="6">
    <w:abstractNumId w:val="1"/>
  </w:num>
  <w:num w:numId="7">
    <w:abstractNumId w:val="0"/>
  </w:num>
  <w:num w:numId="8">
    <w:abstractNumId w:val="9"/>
  </w:num>
  <w:num w:numId="9">
    <w:abstractNumId w:val="4"/>
  </w:num>
  <w:num w:numId="10">
    <w:abstractNumId w:val="2"/>
  </w:num>
  <w:num w:numId="11">
    <w:abstractNumId w:val="11"/>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91"/>
    <w:rsid w:val="00037FCA"/>
    <w:rsid w:val="00052789"/>
    <w:rsid w:val="0005788E"/>
    <w:rsid w:val="000A334A"/>
    <w:rsid w:val="000B3A5C"/>
    <w:rsid w:val="000B54C5"/>
    <w:rsid w:val="000C4C46"/>
    <w:rsid w:val="00134958"/>
    <w:rsid w:val="0017426C"/>
    <w:rsid w:val="001920E4"/>
    <w:rsid w:val="001960DA"/>
    <w:rsid w:val="001C7356"/>
    <w:rsid w:val="001D658D"/>
    <w:rsid w:val="002056D5"/>
    <w:rsid w:val="00236685"/>
    <w:rsid w:val="00237719"/>
    <w:rsid w:val="002551DD"/>
    <w:rsid w:val="00277D9D"/>
    <w:rsid w:val="00292A28"/>
    <w:rsid w:val="002B3B52"/>
    <w:rsid w:val="002D5B3F"/>
    <w:rsid w:val="002F474E"/>
    <w:rsid w:val="00300D9C"/>
    <w:rsid w:val="00311BD7"/>
    <w:rsid w:val="003A4662"/>
    <w:rsid w:val="00413E42"/>
    <w:rsid w:val="00451714"/>
    <w:rsid w:val="0045690D"/>
    <w:rsid w:val="00463A1F"/>
    <w:rsid w:val="004721CF"/>
    <w:rsid w:val="00477012"/>
    <w:rsid w:val="004854D5"/>
    <w:rsid w:val="004D7AB8"/>
    <w:rsid w:val="00547B7A"/>
    <w:rsid w:val="00556D5C"/>
    <w:rsid w:val="005761DD"/>
    <w:rsid w:val="005A1F7B"/>
    <w:rsid w:val="005B06E9"/>
    <w:rsid w:val="006123DB"/>
    <w:rsid w:val="006147FA"/>
    <w:rsid w:val="0062311D"/>
    <w:rsid w:val="00664A5D"/>
    <w:rsid w:val="006764E8"/>
    <w:rsid w:val="006B435E"/>
    <w:rsid w:val="006B5316"/>
    <w:rsid w:val="006D60F4"/>
    <w:rsid w:val="006E22EF"/>
    <w:rsid w:val="00793802"/>
    <w:rsid w:val="007C2018"/>
    <w:rsid w:val="007D66DA"/>
    <w:rsid w:val="00855FB9"/>
    <w:rsid w:val="00872DF6"/>
    <w:rsid w:val="00896D7B"/>
    <w:rsid w:val="00897D9F"/>
    <w:rsid w:val="008F7AF2"/>
    <w:rsid w:val="009323D4"/>
    <w:rsid w:val="009A30A3"/>
    <w:rsid w:val="00A10491"/>
    <w:rsid w:val="00A577C2"/>
    <w:rsid w:val="00A67821"/>
    <w:rsid w:val="00A9337C"/>
    <w:rsid w:val="00A94311"/>
    <w:rsid w:val="00AB0225"/>
    <w:rsid w:val="00AC3FAE"/>
    <w:rsid w:val="00AC61B9"/>
    <w:rsid w:val="00AD6089"/>
    <w:rsid w:val="00AE19E4"/>
    <w:rsid w:val="00AE5275"/>
    <w:rsid w:val="00B37F08"/>
    <w:rsid w:val="00B92B38"/>
    <w:rsid w:val="00B94FA9"/>
    <w:rsid w:val="00BA5631"/>
    <w:rsid w:val="00C5272B"/>
    <w:rsid w:val="00C66A93"/>
    <w:rsid w:val="00C83405"/>
    <w:rsid w:val="00C918A4"/>
    <w:rsid w:val="00CB416B"/>
    <w:rsid w:val="00CD5F3A"/>
    <w:rsid w:val="00CE307B"/>
    <w:rsid w:val="00CF08A2"/>
    <w:rsid w:val="00CF655F"/>
    <w:rsid w:val="00D13ABB"/>
    <w:rsid w:val="00D203F7"/>
    <w:rsid w:val="00D321A8"/>
    <w:rsid w:val="00DA54BD"/>
    <w:rsid w:val="00DB1185"/>
    <w:rsid w:val="00DD18FE"/>
    <w:rsid w:val="00E50A20"/>
    <w:rsid w:val="00E6397C"/>
    <w:rsid w:val="00E72385"/>
    <w:rsid w:val="00E939E9"/>
    <w:rsid w:val="00EE5C89"/>
    <w:rsid w:val="00F067DC"/>
    <w:rsid w:val="00F23E48"/>
    <w:rsid w:val="00F40A35"/>
    <w:rsid w:val="00F60EB0"/>
    <w:rsid w:val="00FC52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491"/>
    <w:pPr>
      <w:ind w:left="708"/>
    </w:pPr>
  </w:style>
  <w:style w:type="table" w:styleId="Tablaconcuadrcula">
    <w:name w:val="Table Grid"/>
    <w:basedOn w:val="Tablanormal"/>
    <w:uiPriority w:val="39"/>
    <w:rsid w:val="00A1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491"/>
    <w:pPr>
      <w:ind w:left="708"/>
    </w:pPr>
  </w:style>
  <w:style w:type="table" w:styleId="Tablaconcuadrcula">
    <w:name w:val="Table Grid"/>
    <w:basedOn w:val="Tablanormal"/>
    <w:uiPriority w:val="39"/>
    <w:rsid w:val="00A1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informar" TargetMode="External"/><Relationship Id="rId3" Type="http://schemas.microsoft.com/office/2007/relationships/stylesWithEffects" Target="stylesWithEffects.xml"/><Relationship Id="rId7" Type="http://schemas.openxmlformats.org/officeDocument/2006/relationships/hyperlink" Target="http://www.wordreference.com/sinonimos/examin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dreference.com/sinonimos/busca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1303</TotalTime>
  <Pages>6</Pages>
  <Words>1518</Words>
  <Characters>8353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 AM</dc:creator>
  <cp:lastModifiedBy>CALENA</cp:lastModifiedBy>
  <cp:revision>69</cp:revision>
  <cp:lastPrinted>2018-01-26T15:39:00Z</cp:lastPrinted>
  <dcterms:created xsi:type="dcterms:W3CDTF">2018-02-06T23:17:00Z</dcterms:created>
  <dcterms:modified xsi:type="dcterms:W3CDTF">2019-03-07T20:35:00Z</dcterms:modified>
</cp:coreProperties>
</file>