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880"/>
        <w:gridCol w:w="1843"/>
        <w:gridCol w:w="5670"/>
        <w:gridCol w:w="567"/>
        <w:gridCol w:w="992"/>
        <w:gridCol w:w="1134"/>
        <w:gridCol w:w="4395"/>
      </w:tblGrid>
      <w:tr w:rsidR="001D6D4A" w:rsidRPr="008F4F73" w:rsidTr="001956D9">
        <w:tc>
          <w:tcPr>
            <w:tcW w:w="18854" w:type="dxa"/>
            <w:gridSpan w:val="8"/>
          </w:tcPr>
          <w:p w:rsidR="001D6D4A" w:rsidRPr="008F4F73" w:rsidRDefault="001D6D4A" w:rsidP="00414ECE">
            <w:pPr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Grado: 2°</w:t>
            </w:r>
          </w:p>
        </w:tc>
      </w:tr>
      <w:tr w:rsidR="001D6D4A" w:rsidRPr="008F4F73" w:rsidTr="001956D9">
        <w:tc>
          <w:tcPr>
            <w:tcW w:w="18854" w:type="dxa"/>
            <w:gridSpan w:val="8"/>
          </w:tcPr>
          <w:p w:rsidR="001D6D4A" w:rsidRPr="008F4F73" w:rsidRDefault="001D6D4A" w:rsidP="00414ECE">
            <w:pPr>
              <w:rPr>
                <w:rFonts w:cstheme="minorHAnsi"/>
                <w:i/>
              </w:rPr>
            </w:pPr>
            <w:r w:rsidRPr="008F4F73">
              <w:rPr>
                <w:rFonts w:cstheme="minorHAnsi"/>
                <w:b/>
              </w:rPr>
              <w:t xml:space="preserve">PROYECTO TRANSVERSAL:  </w:t>
            </w:r>
            <w:r w:rsidRPr="008F4F73">
              <w:rPr>
                <w:rFonts w:cstheme="minorHAnsi"/>
                <w:i/>
              </w:rPr>
              <w:t xml:space="preserve">Reconozco mi entorno </w:t>
            </w:r>
          </w:p>
        </w:tc>
      </w:tr>
      <w:tr w:rsidR="001D6D4A" w:rsidRPr="008F4F73" w:rsidTr="001956D9">
        <w:tc>
          <w:tcPr>
            <w:tcW w:w="18854" w:type="dxa"/>
            <w:gridSpan w:val="8"/>
          </w:tcPr>
          <w:p w:rsidR="001D6D4A" w:rsidRPr="008F4F73" w:rsidRDefault="001D6D4A" w:rsidP="00414ECE">
            <w:pPr>
              <w:rPr>
                <w:rFonts w:cstheme="minorHAnsi"/>
                <w:i/>
              </w:rPr>
            </w:pPr>
            <w:r w:rsidRPr="008F4F73">
              <w:rPr>
                <w:rFonts w:cstheme="minorHAnsi"/>
                <w:b/>
              </w:rPr>
              <w:t>EJE TEMÁTICO TRANSVERSAL</w:t>
            </w:r>
            <w:r w:rsidRPr="008F4F73">
              <w:rPr>
                <w:rFonts w:cstheme="minorHAnsi"/>
              </w:rPr>
              <w:t xml:space="preserve">:   </w:t>
            </w:r>
            <w:r w:rsidRPr="008F4F73">
              <w:rPr>
                <w:rFonts w:cstheme="minorHAnsi"/>
                <w:i/>
              </w:rPr>
              <w:t xml:space="preserve">Entorno  escolar </w:t>
            </w:r>
          </w:p>
        </w:tc>
      </w:tr>
      <w:tr w:rsidR="001D6D4A" w:rsidRPr="008F4F73" w:rsidTr="001956D9">
        <w:tc>
          <w:tcPr>
            <w:tcW w:w="18854" w:type="dxa"/>
            <w:gridSpan w:val="8"/>
          </w:tcPr>
          <w:p w:rsidR="001D6D4A" w:rsidRPr="008F4F73" w:rsidRDefault="001D6D4A" w:rsidP="00414ECE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F4F73">
              <w:rPr>
                <w:rFonts w:cstheme="minorHAnsi"/>
                <w:b/>
              </w:rPr>
              <w:t>PREGUNTA ORIENTADORA</w:t>
            </w:r>
            <w:r w:rsidRPr="008F4F73">
              <w:rPr>
                <w:rFonts w:cstheme="minorHAnsi"/>
              </w:rPr>
              <w:t>: ¿Cómo hacer un uso responsable de las  herramientas y artefactos tecnológicos de mi entorno escolar en los procesos de comunicación?</w:t>
            </w:r>
          </w:p>
        </w:tc>
      </w:tr>
      <w:tr w:rsidR="001D6D4A" w:rsidRPr="008F4F73" w:rsidTr="001956D9">
        <w:tc>
          <w:tcPr>
            <w:tcW w:w="18854" w:type="dxa"/>
            <w:gridSpan w:val="8"/>
          </w:tcPr>
          <w:p w:rsidR="001D6D4A" w:rsidRPr="008F4F73" w:rsidRDefault="001D6D4A" w:rsidP="00414ECE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F4F73">
              <w:rPr>
                <w:rFonts w:cstheme="minorHAnsi"/>
                <w:b/>
              </w:rPr>
              <w:t>OBJETIVO DEL PROYECTO</w:t>
            </w:r>
            <w:r w:rsidRPr="008F4F73">
              <w:rPr>
                <w:rFonts w:cstheme="minorHAnsi"/>
              </w:rPr>
              <w:t xml:space="preserve">: Reconocer la organización y dinámicas del entorno escolar que le permiten ser parte activa de él. </w:t>
            </w:r>
          </w:p>
        </w:tc>
      </w:tr>
      <w:tr w:rsidR="001D6D4A" w:rsidRPr="008F4F73" w:rsidTr="001956D9">
        <w:tc>
          <w:tcPr>
            <w:tcW w:w="18854" w:type="dxa"/>
            <w:gridSpan w:val="8"/>
          </w:tcPr>
          <w:p w:rsidR="001D6D4A" w:rsidRPr="008F4F73" w:rsidRDefault="001D6D4A" w:rsidP="00414ECE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F4F73">
              <w:rPr>
                <w:rFonts w:cstheme="minorHAnsi"/>
                <w:b/>
              </w:rPr>
              <w:t>PROCESOS MOVILIZADORES</w:t>
            </w:r>
            <w:r w:rsidRPr="008F4F73">
              <w:rPr>
                <w:rFonts w:cstheme="minorHAnsi"/>
              </w:rPr>
              <w:t xml:space="preserve">: </w:t>
            </w:r>
            <w:r w:rsidRPr="008F4F73">
              <w:rPr>
                <w:rFonts w:cstheme="minorHAnsi"/>
                <w:color w:val="000000"/>
                <w:lang w:eastAsia="es-CO"/>
              </w:rPr>
              <w:t>Explorar, Diferenciar, Identificar, Categorizar, B</w:t>
            </w:r>
            <w:hyperlink r:id="rId8" w:history="1">
              <w:r w:rsidRPr="008F4F73">
                <w:rPr>
                  <w:rFonts w:cstheme="minorHAnsi"/>
                  <w:lang w:eastAsia="es-CO"/>
                </w:rPr>
                <w:t>uscar</w:t>
              </w:r>
            </w:hyperlink>
            <w:r w:rsidRPr="008F4F73">
              <w:rPr>
                <w:rFonts w:cstheme="minorHAnsi"/>
                <w:color w:val="000000"/>
                <w:lang w:eastAsia="es-CO"/>
              </w:rPr>
              <w:t xml:space="preserve">, </w:t>
            </w:r>
            <w:hyperlink r:id="rId9" w:history="1">
              <w:r w:rsidRPr="008F4F73">
                <w:rPr>
                  <w:rFonts w:cstheme="minorHAnsi"/>
                  <w:lang w:eastAsia="es-CO"/>
                </w:rPr>
                <w:t> </w:t>
              </w:r>
            </w:hyperlink>
            <w:hyperlink r:id="rId10" w:history="1">
              <w:r w:rsidRPr="008F4F73">
                <w:rPr>
                  <w:rFonts w:cstheme="minorHAnsi"/>
                  <w:lang w:eastAsia="es-CO"/>
                </w:rPr>
                <w:t>Informar</w:t>
              </w:r>
            </w:hyperlink>
            <w:r w:rsidRPr="008F4F73">
              <w:rPr>
                <w:rFonts w:cstheme="minorHAnsi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1D6D4A" w:rsidRPr="008F4F73" w:rsidTr="001956D9">
        <w:tc>
          <w:tcPr>
            <w:tcW w:w="18854" w:type="dxa"/>
            <w:gridSpan w:val="8"/>
          </w:tcPr>
          <w:p w:rsidR="001D6D4A" w:rsidRPr="008F4F73" w:rsidRDefault="001D6D4A" w:rsidP="00414EC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 xml:space="preserve">Competencias del área (asignatura): </w:t>
            </w:r>
          </w:p>
          <w:p w:rsidR="001D6D4A" w:rsidRPr="008F4F73" w:rsidRDefault="001D6D4A" w:rsidP="001D6D4A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F4F73">
              <w:rPr>
                <w:rFonts w:cstheme="minorHAnsi"/>
                <w:bCs/>
              </w:rPr>
              <w:t>Reconozco y describo la importancia de algunos artefactos en el desarrollo de actividades cotidianas en mi entorno y en el de mis antepasados.</w:t>
            </w:r>
          </w:p>
          <w:p w:rsidR="001D6D4A" w:rsidRPr="008F4F73" w:rsidRDefault="001D6D4A" w:rsidP="001D6D4A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F4F73">
              <w:rPr>
                <w:rFonts w:cstheme="minorHAnsi"/>
                <w:bCs/>
              </w:rPr>
              <w:t>Reconozco productos tecnológicos de mi entorno cotidiano y los utilizo en forma segura y apropiada.</w:t>
            </w:r>
          </w:p>
          <w:p w:rsidR="001D6D4A" w:rsidRPr="008F4F73" w:rsidRDefault="001D6D4A" w:rsidP="001D6D4A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F4F73">
              <w:rPr>
                <w:rFonts w:cstheme="minorHAnsi"/>
                <w:bCs/>
              </w:rPr>
              <w:t>Reconozco y menciono productos tecnológicos que contribuyen a la solución de problemas de la vida cotidiana.</w:t>
            </w:r>
          </w:p>
          <w:p w:rsidR="001D6D4A" w:rsidRPr="008F4F73" w:rsidRDefault="001D6D4A" w:rsidP="001D6D4A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F4F73">
              <w:rPr>
                <w:rFonts w:cstheme="minorHAnsi"/>
                <w:bCs/>
              </w:rPr>
              <w:t>Exploro mi entorno cotidiano y diferencio elementos naturales de artefactos elaborados con la intención de mejorar las condiciones de vida.</w:t>
            </w:r>
          </w:p>
        </w:tc>
      </w:tr>
      <w:tr w:rsidR="00564199" w:rsidRPr="008F4F73" w:rsidTr="00EE73F9">
        <w:tc>
          <w:tcPr>
            <w:tcW w:w="4253" w:type="dxa"/>
            <w:gridSpan w:val="2"/>
          </w:tcPr>
          <w:p w:rsidR="001956D9" w:rsidRPr="008F4F73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8F4F73" w:rsidRDefault="001E3E31" w:rsidP="001956D9">
            <w:pPr>
              <w:jc w:val="center"/>
              <w:rPr>
                <w:rFonts w:cstheme="minorHAnsi"/>
              </w:rPr>
            </w:pPr>
            <w:r w:rsidRPr="008F4F73">
              <w:rPr>
                <w:rFonts w:cstheme="minorHAnsi"/>
                <w:b/>
              </w:rPr>
              <w:t>DERECHOS BASICOS DE APRENDIZAJE</w:t>
            </w:r>
          </w:p>
          <w:p w:rsidR="00564199" w:rsidRPr="008F4F73" w:rsidRDefault="00564199">
            <w:pPr>
              <w:rPr>
                <w:rFonts w:cstheme="minorHAnsi"/>
              </w:rPr>
            </w:pPr>
          </w:p>
          <w:p w:rsidR="001956D9" w:rsidRPr="008F4F73" w:rsidRDefault="001956D9">
            <w:pPr>
              <w:rPr>
                <w:rFonts w:cstheme="minorHAnsi"/>
              </w:rPr>
            </w:pPr>
          </w:p>
          <w:p w:rsidR="001956D9" w:rsidRPr="008F4F73" w:rsidRDefault="001956D9">
            <w:pPr>
              <w:rPr>
                <w:rFonts w:cstheme="minorHAnsi"/>
              </w:rPr>
            </w:pPr>
          </w:p>
          <w:p w:rsidR="001956D9" w:rsidRPr="008F4F73" w:rsidRDefault="001956D9">
            <w:pPr>
              <w:rPr>
                <w:rFonts w:cstheme="minorHAnsi"/>
              </w:rPr>
            </w:pPr>
          </w:p>
          <w:p w:rsidR="00564199" w:rsidRPr="008F4F73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8F4F73">
              <w:rPr>
                <w:rFonts w:cstheme="minorHAnsi"/>
                <w:u w:val="single"/>
              </w:rPr>
              <w:t>No aplica para el área</w:t>
            </w:r>
          </w:p>
          <w:p w:rsidR="00564199" w:rsidRPr="008F4F73" w:rsidRDefault="00564199">
            <w:pPr>
              <w:rPr>
                <w:rFonts w:cstheme="minorHAnsi"/>
              </w:rPr>
            </w:pPr>
          </w:p>
        </w:tc>
        <w:tc>
          <w:tcPr>
            <w:tcW w:w="14601" w:type="dxa"/>
            <w:gridSpan w:val="6"/>
          </w:tcPr>
          <w:p w:rsidR="00564199" w:rsidRPr="008F4F73" w:rsidRDefault="001E3E31">
            <w:pPr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 xml:space="preserve">ESTANDARES BASICOS DE COMPTENCIAS: </w:t>
            </w:r>
          </w:p>
          <w:p w:rsidR="00D83B6E" w:rsidRPr="008F4F73" w:rsidRDefault="00D83B6E" w:rsidP="001956D9">
            <w:pPr>
              <w:rPr>
                <w:rFonts w:cstheme="minorHAnsi"/>
                <w:b/>
              </w:rPr>
            </w:pPr>
          </w:p>
          <w:p w:rsidR="001956D9" w:rsidRPr="008F4F73" w:rsidRDefault="001956D9" w:rsidP="001956D9">
            <w:pPr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DESEMPEÑOS: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Establezco semejanzas y diferencias entre artefactos y elementos naturales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Indico la importancia de algunos artefactos para la realización de diversas actividades humanas (por ejemplo, la red para la pesca y la rueda para el transporte).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Clasifico y describo artefactos de mi entorno según sus características físicas, uso y procedencia.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Selecciono entre los diversos artefactos disponibles aquellos que son más adecuados para realizar tareas cotidianas en el hogar y la escuela, teniendo en cuenta sus restricciones y condiciones de utilización.</w:t>
            </w:r>
          </w:p>
          <w:p w:rsidR="00564199" w:rsidRPr="008F4F73" w:rsidRDefault="003B075E" w:rsidP="003B075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ES"/>
              </w:rPr>
            </w:pPr>
            <w:r w:rsidRPr="008F4F73">
              <w:rPr>
                <w:rFonts w:cstheme="minorHAnsi"/>
              </w:rPr>
              <w:t>Manifiesto interés por temas relacionados con la tecnología a través de preguntas e intercambio de ideas</w:t>
            </w:r>
          </w:p>
        </w:tc>
      </w:tr>
      <w:tr w:rsidR="00564199" w:rsidRPr="008F4F73" w:rsidTr="007160D6">
        <w:tc>
          <w:tcPr>
            <w:tcW w:w="3373" w:type="dxa"/>
          </w:tcPr>
          <w:p w:rsidR="00564199" w:rsidRPr="008F4F73" w:rsidRDefault="00564199" w:rsidP="00564199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564199" w:rsidRPr="008F4F73" w:rsidRDefault="001E3E31" w:rsidP="00564199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 xml:space="preserve">PROPUESTA PARA LA EXPERIENCIA PEDAGOGICA </w:t>
            </w:r>
          </w:p>
          <w:p w:rsidR="001E3E31" w:rsidRPr="008F4F73" w:rsidRDefault="001E3E31" w:rsidP="00564199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(PLAN DE AULA)</w:t>
            </w:r>
          </w:p>
        </w:tc>
        <w:tc>
          <w:tcPr>
            <w:tcW w:w="1559" w:type="dxa"/>
            <w:gridSpan w:val="2"/>
          </w:tcPr>
          <w:p w:rsidR="00564199" w:rsidRPr="008F4F73" w:rsidRDefault="00564199" w:rsidP="00564199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FECHAS</w:t>
            </w:r>
          </w:p>
        </w:tc>
        <w:tc>
          <w:tcPr>
            <w:tcW w:w="1134" w:type="dxa"/>
          </w:tcPr>
          <w:p w:rsidR="00564199" w:rsidRPr="008F4F73" w:rsidRDefault="00564199" w:rsidP="00564199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GRUPO (s)</w:t>
            </w:r>
          </w:p>
        </w:tc>
        <w:tc>
          <w:tcPr>
            <w:tcW w:w="4395" w:type="dxa"/>
          </w:tcPr>
          <w:p w:rsidR="00564199" w:rsidRPr="008F4F73" w:rsidRDefault="001E3E31" w:rsidP="00564199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564199" w:rsidRPr="008F4F73" w:rsidTr="007160D6">
        <w:tc>
          <w:tcPr>
            <w:tcW w:w="3373" w:type="dxa"/>
          </w:tcPr>
          <w:p w:rsidR="001956D9" w:rsidRPr="008F4F73" w:rsidRDefault="003E4798" w:rsidP="001956D9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 xml:space="preserve">EJES DE LOS ESTANDAREA O </w:t>
            </w:r>
            <w:r w:rsidR="001956D9" w:rsidRPr="008F4F73">
              <w:rPr>
                <w:rFonts w:cstheme="minorHAnsi"/>
                <w:b/>
              </w:rPr>
              <w:t>COMPONENTES</w:t>
            </w:r>
          </w:p>
          <w:p w:rsidR="001956D9" w:rsidRPr="008F4F73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 xml:space="preserve">Comportamiento en la sala de sistemas. 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 xml:space="preserve">Artefactos, herramientas tecnológicas  y elementos </w:t>
            </w:r>
            <w:r w:rsidRPr="008F4F73">
              <w:rPr>
                <w:rFonts w:eastAsia="Times New Roman" w:cstheme="minorHAnsi"/>
                <w:color w:val="000000"/>
                <w:lang w:eastAsia="es-CO"/>
              </w:rPr>
              <w:lastRenderedPageBreak/>
              <w:t>del entorno escolar.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 xml:space="preserve">Clasificación de artefactos y herramientas. 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>Diferencias entre artefactos y elementos naturales.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 xml:space="preserve">Consecuencias derivadas del uso inadecuado de algunas herramientas tecnológicas. </w:t>
            </w:r>
          </w:p>
          <w:p w:rsidR="003B075E" w:rsidRPr="008F4F73" w:rsidRDefault="003B075E" w:rsidP="003B075E">
            <w:pPr>
              <w:numPr>
                <w:ilvl w:val="0"/>
                <w:numId w:val="37"/>
              </w:numPr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>El computador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 xml:space="preserve">Hardware y software 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 xml:space="preserve">Uso adecuado del teclado 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>El escritorio, archivos y carpetas.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F4F73">
              <w:rPr>
                <w:rFonts w:eastAsia="Times New Roman" w:cstheme="minorHAnsi"/>
                <w:color w:val="000000"/>
                <w:lang w:eastAsia="es-CO"/>
              </w:rPr>
              <w:t xml:space="preserve">Contenido  educativo digital. 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 xml:space="preserve">EMPRENDIMIENTO </w:t>
            </w:r>
          </w:p>
          <w:p w:rsidR="003B075E" w:rsidRPr="008F4F73" w:rsidRDefault="003B075E" w:rsidP="003B075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</w:rPr>
            </w:pPr>
            <w:r w:rsidRPr="008F4F73">
              <w:rPr>
                <w:rFonts w:cstheme="minorHAnsi"/>
              </w:rPr>
              <w:t xml:space="preserve">El dinero y el trabajo: manejo de recursos.  </w:t>
            </w:r>
          </w:p>
          <w:p w:rsidR="003B075E" w:rsidRPr="008F4F73" w:rsidRDefault="003B075E" w:rsidP="003B075E">
            <w:pPr>
              <w:jc w:val="both"/>
              <w:rPr>
                <w:rFonts w:cstheme="minorHAnsi"/>
                <w:i/>
              </w:rPr>
            </w:pPr>
            <w:r w:rsidRPr="008F4F73">
              <w:rPr>
                <w:rFonts w:cstheme="minorHAnsi"/>
                <w:b/>
              </w:rPr>
              <w:t>NOTA</w:t>
            </w:r>
            <w:r w:rsidRPr="008F4F73">
              <w:rPr>
                <w:rFonts w:cstheme="minorHAnsi"/>
              </w:rPr>
              <w:t xml:space="preserve">: </w:t>
            </w:r>
            <w:r w:rsidRPr="008F4F73">
              <w:rPr>
                <w:rFonts w:cstheme="minorHAnsi"/>
                <w:i/>
              </w:rPr>
              <w:t xml:space="preserve">se recomienda trabajar durante cada periodo un recurso educativo digital que el maestro considere pertinente para el grupo </w:t>
            </w:r>
            <w:r w:rsidRPr="008F4F73">
              <w:rPr>
                <w:rFonts w:cstheme="minorHAnsi"/>
                <w:i/>
              </w:rPr>
              <w:lastRenderedPageBreak/>
              <w:t xml:space="preserve">y la transversalidad en las áreas. </w:t>
            </w:r>
          </w:p>
          <w:p w:rsidR="003B075E" w:rsidRPr="008F4F73" w:rsidRDefault="008F4F73" w:rsidP="003B075E">
            <w:pPr>
              <w:rPr>
                <w:rFonts w:cstheme="minorHAnsi"/>
                <w:i/>
              </w:rPr>
            </w:pPr>
            <w:hyperlink r:id="rId11" w:history="1">
              <w:r w:rsidR="003B075E" w:rsidRPr="008F4F73">
                <w:rPr>
                  <w:rStyle w:val="Hipervnculo"/>
                  <w:rFonts w:cstheme="minorHAnsi"/>
                  <w:i/>
                </w:rPr>
                <w:t>http://www.pipoclub.com/</w:t>
              </w:r>
            </w:hyperlink>
            <w:r w:rsidR="003B075E" w:rsidRPr="008F4F73">
              <w:rPr>
                <w:rFonts w:cstheme="minorHAnsi"/>
                <w:i/>
              </w:rPr>
              <w:t xml:space="preserve"> </w:t>
            </w:r>
          </w:p>
          <w:p w:rsidR="003B075E" w:rsidRPr="008F4F73" w:rsidRDefault="008F4F73" w:rsidP="003B075E">
            <w:pPr>
              <w:rPr>
                <w:rFonts w:cstheme="minorHAnsi"/>
                <w:i/>
              </w:rPr>
            </w:pPr>
            <w:hyperlink r:id="rId12" w:history="1">
              <w:r w:rsidR="003B075E" w:rsidRPr="008F4F73">
                <w:rPr>
                  <w:rStyle w:val="Hipervnculo"/>
                  <w:rFonts w:cstheme="minorHAnsi"/>
                  <w:i/>
                </w:rPr>
                <w:t>https://www.educanave.com/primaria/indexprimaria.htm</w:t>
              </w:r>
            </w:hyperlink>
          </w:p>
          <w:p w:rsidR="003B075E" w:rsidRPr="008F4F73" w:rsidRDefault="008F4F73" w:rsidP="003B075E">
            <w:pPr>
              <w:rPr>
                <w:rFonts w:cstheme="minorHAnsi"/>
                <w:i/>
              </w:rPr>
            </w:pPr>
            <w:hyperlink r:id="rId13" w:history="1">
              <w:r w:rsidR="003B075E" w:rsidRPr="008F4F73">
                <w:rPr>
                  <w:rStyle w:val="Hipervnculo"/>
                  <w:rFonts w:cstheme="minorHAnsi"/>
                  <w:i/>
                </w:rPr>
                <w:t>http://www.supersaber.com/</w:t>
              </w:r>
            </w:hyperlink>
          </w:p>
          <w:p w:rsidR="003B075E" w:rsidRPr="008F4F73" w:rsidRDefault="008F4F73" w:rsidP="003B075E">
            <w:pPr>
              <w:rPr>
                <w:rFonts w:cstheme="minorHAnsi"/>
                <w:i/>
              </w:rPr>
            </w:pPr>
            <w:hyperlink r:id="rId14" w:history="1">
              <w:r w:rsidR="003B075E" w:rsidRPr="008F4F73">
                <w:rPr>
                  <w:rStyle w:val="Hipervnculo"/>
                  <w:rFonts w:cstheme="minorHAnsi"/>
                  <w:i/>
                </w:rPr>
                <w:t>https://gcompris.net/index-es.html</w:t>
              </w:r>
            </w:hyperlink>
          </w:p>
          <w:p w:rsidR="00792218" w:rsidRPr="008F4F73" w:rsidRDefault="008F4F73" w:rsidP="004A79C4">
            <w:pPr>
              <w:spacing w:line="360" w:lineRule="auto"/>
              <w:rPr>
                <w:rFonts w:cstheme="minorHAnsi"/>
              </w:rPr>
            </w:pPr>
            <w:hyperlink r:id="rId15" w:history="1">
              <w:r w:rsidR="003B075E" w:rsidRPr="008F4F73">
                <w:rPr>
                  <w:rStyle w:val="Hipervnculo"/>
                  <w:rFonts w:cstheme="minorHAnsi"/>
                  <w:i/>
                </w:rPr>
                <w:t>http://www.tuxpaint.org/</w:t>
              </w:r>
            </w:hyperlink>
          </w:p>
          <w:p w:rsidR="001E3E31" w:rsidRPr="008F4F73" w:rsidRDefault="001E3E31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3"/>
          </w:tcPr>
          <w:p w:rsidR="007160D6" w:rsidRPr="008F4F73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  <w:b/>
              </w:rPr>
              <w:lastRenderedPageBreak/>
              <w:t>EXPLORACIÓN :</w:t>
            </w:r>
            <w:r w:rsidRPr="008F4F73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7160D6" w:rsidRPr="008F4F73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  <w:b/>
                <w:lang w:val="es-ES"/>
              </w:rPr>
              <w:t xml:space="preserve">ACLARACIÓN </w:t>
            </w:r>
            <w:r w:rsidRPr="008F4F73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7160D6" w:rsidRPr="008F4F73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  <w:b/>
                <w:lang w:val="es-ES"/>
              </w:rPr>
              <w:t xml:space="preserve">APLICACIÓN:  </w:t>
            </w:r>
            <w:r w:rsidRPr="008F4F73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7160D6" w:rsidRPr="008F4F73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7160D6" w:rsidRPr="008F4F73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72316A" w:rsidRPr="008F4F73" w:rsidRDefault="0072316A" w:rsidP="0072316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  <w:b/>
              </w:rPr>
              <w:t xml:space="preserve">Exploración: </w:t>
            </w:r>
            <w:r w:rsidRPr="008F4F73">
              <w:rPr>
                <w:rFonts w:cstheme="minorHAnsi"/>
              </w:rPr>
              <w:t>En esta fase del aprendizaje se propondrán actividades relacionadas a los conocimientos previos y orientadas a la construcción o reconstrucción de los 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72316A" w:rsidRPr="008F4F73" w:rsidRDefault="0072316A" w:rsidP="0072316A">
            <w:pPr>
              <w:jc w:val="both"/>
              <w:rPr>
                <w:rFonts w:cstheme="minorHAnsi"/>
              </w:rPr>
            </w:pPr>
          </w:p>
          <w:p w:rsidR="0072316A" w:rsidRPr="008F4F73" w:rsidRDefault="0072316A" w:rsidP="0072316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Aclaración: o</w:t>
            </w:r>
            <w:r w:rsidRPr="008F4F73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72316A" w:rsidRPr="008F4F73" w:rsidRDefault="0072316A" w:rsidP="0072316A">
            <w:pPr>
              <w:jc w:val="both"/>
              <w:rPr>
                <w:rFonts w:cstheme="minorHAnsi"/>
                <w:b/>
              </w:rPr>
            </w:pPr>
          </w:p>
          <w:p w:rsidR="0072316A" w:rsidRPr="008F4F73" w:rsidRDefault="0072316A" w:rsidP="0072316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  <w:b/>
              </w:rPr>
              <w:t xml:space="preserve">Aplicación: </w:t>
            </w:r>
            <w:r w:rsidRPr="008F4F73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1D6D4A" w:rsidRPr="008F4F73" w:rsidRDefault="001D6D4A" w:rsidP="001D6D4A">
            <w:pPr>
              <w:rPr>
                <w:rFonts w:cstheme="minorHAnsi"/>
                <w:color w:val="FF0000"/>
              </w:rPr>
            </w:pP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  <w:color w:val="FF0000"/>
              </w:rPr>
            </w:pPr>
            <w:r w:rsidRPr="008F4F73">
              <w:rPr>
                <w:rFonts w:cstheme="minorHAnsi"/>
                <w:b/>
                <w:color w:val="FF0000"/>
              </w:rPr>
              <w:t>Objetivos.</w:t>
            </w: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  <w:u w:val="single"/>
              </w:rPr>
            </w:pP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  <w:u w:val="single"/>
              </w:rPr>
            </w:pPr>
            <w:r w:rsidRPr="008F4F73">
              <w:rPr>
                <w:rFonts w:cstheme="minorHAnsi"/>
                <w:b/>
                <w:u w:val="single"/>
              </w:rPr>
              <w:t xml:space="preserve">EXPLORACION </w:t>
            </w: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</w:rPr>
            </w:pP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  <w:u w:val="single"/>
              </w:rPr>
            </w:pPr>
            <w:r w:rsidRPr="008F4F73">
              <w:rPr>
                <w:rFonts w:cstheme="minorHAnsi"/>
                <w:b/>
                <w:u w:val="single"/>
              </w:rPr>
              <w:t xml:space="preserve">ACLARACION </w:t>
            </w: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  <w:u w:val="single"/>
              </w:rPr>
            </w:pP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  <w:u w:val="single"/>
              </w:rPr>
            </w:pPr>
            <w:r w:rsidRPr="008F4F73">
              <w:rPr>
                <w:rFonts w:cstheme="minorHAnsi"/>
                <w:b/>
                <w:u w:val="single"/>
              </w:rPr>
              <w:t xml:space="preserve">APLICACIÓN </w:t>
            </w:r>
          </w:p>
          <w:p w:rsidR="001D6D4A" w:rsidRPr="008F4F73" w:rsidRDefault="001D6D4A" w:rsidP="001D6D4A">
            <w:pPr>
              <w:jc w:val="both"/>
              <w:rPr>
                <w:rFonts w:cstheme="minorHAnsi"/>
                <w:b/>
                <w:u w:val="single"/>
              </w:rPr>
            </w:pPr>
          </w:p>
          <w:p w:rsidR="007160D6" w:rsidRPr="008F4F73" w:rsidRDefault="007160D6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="007160D6" w:rsidRPr="008F4F73" w:rsidRDefault="007160D6" w:rsidP="007160D6">
            <w:pPr>
              <w:jc w:val="center"/>
              <w:rPr>
                <w:rFonts w:cstheme="minorHAnsi"/>
              </w:rPr>
            </w:pPr>
            <w:r w:rsidRPr="008F4F73"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564199" w:rsidRPr="008F4F73" w:rsidRDefault="00564199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:rsidR="00564199" w:rsidRPr="008F4F73" w:rsidRDefault="00564199">
            <w:pPr>
              <w:rPr>
                <w:rFonts w:cstheme="minorHAnsi"/>
              </w:rPr>
            </w:pPr>
          </w:p>
        </w:tc>
      </w:tr>
      <w:tr w:rsidR="001E3E31" w:rsidRPr="008F4F73" w:rsidTr="001956D9">
        <w:tc>
          <w:tcPr>
            <w:tcW w:w="18854" w:type="dxa"/>
            <w:gridSpan w:val="8"/>
          </w:tcPr>
          <w:p w:rsidR="001E3E31" w:rsidRPr="008F4F73" w:rsidRDefault="001E3E31" w:rsidP="001E3E31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1E3E31" w:rsidRPr="008F4F73" w:rsidTr="007160D6">
        <w:tc>
          <w:tcPr>
            <w:tcW w:w="6096" w:type="dxa"/>
            <w:gridSpan w:val="3"/>
          </w:tcPr>
          <w:p w:rsidR="001E3E31" w:rsidRPr="008F4F73" w:rsidRDefault="001E3E31" w:rsidP="001E3E31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 xml:space="preserve">SABER </w:t>
            </w:r>
          </w:p>
          <w:p w:rsidR="001E3E31" w:rsidRPr="008F4F73" w:rsidRDefault="001E3E31" w:rsidP="001E3E31">
            <w:pPr>
              <w:jc w:val="center"/>
              <w:rPr>
                <w:rFonts w:cstheme="minorHAnsi"/>
              </w:rPr>
            </w:pPr>
            <w:r w:rsidRPr="008F4F73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1E3E31" w:rsidRPr="008F4F73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SABER HACER</w:t>
            </w:r>
          </w:p>
          <w:p w:rsidR="001E3E31" w:rsidRPr="008F4F73" w:rsidRDefault="001E3E31" w:rsidP="001E3E31">
            <w:pPr>
              <w:jc w:val="center"/>
              <w:rPr>
                <w:rFonts w:cstheme="minorHAnsi"/>
              </w:rPr>
            </w:pPr>
            <w:r w:rsidRPr="008F4F73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521" w:type="dxa"/>
            <w:gridSpan w:val="3"/>
          </w:tcPr>
          <w:p w:rsidR="001E3E31" w:rsidRPr="008F4F73" w:rsidRDefault="001E3E31" w:rsidP="001E3E31">
            <w:pPr>
              <w:jc w:val="center"/>
              <w:rPr>
                <w:rFonts w:cstheme="minorHAnsi"/>
                <w:b/>
              </w:rPr>
            </w:pPr>
            <w:r w:rsidRPr="008F4F73">
              <w:rPr>
                <w:rFonts w:cstheme="minorHAnsi"/>
                <w:b/>
              </w:rPr>
              <w:t>SABER SER</w:t>
            </w:r>
          </w:p>
          <w:p w:rsidR="001E3E31" w:rsidRPr="008F4F73" w:rsidRDefault="001E3E31" w:rsidP="001E3E31">
            <w:pPr>
              <w:jc w:val="center"/>
              <w:rPr>
                <w:rFonts w:cstheme="minorHAnsi"/>
              </w:rPr>
            </w:pPr>
            <w:r w:rsidRPr="008F4F73">
              <w:rPr>
                <w:rFonts w:cstheme="minorHAnsi"/>
                <w:b/>
              </w:rPr>
              <w:t xml:space="preserve"> (ACTITUDINALES)</w:t>
            </w:r>
          </w:p>
        </w:tc>
      </w:tr>
      <w:tr w:rsidR="004A79C4" w:rsidRPr="008F4F73" w:rsidTr="007160D6">
        <w:tc>
          <w:tcPr>
            <w:tcW w:w="6096" w:type="dxa"/>
            <w:gridSpan w:val="3"/>
          </w:tcPr>
          <w:p w:rsidR="004A79C4" w:rsidRPr="008F4F73" w:rsidRDefault="004A79C4" w:rsidP="008F4F73">
            <w:pPr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Identifica de las normas para el ingreso y permanencia en la sala de informática. (</w:t>
            </w:r>
            <w:r w:rsidRPr="008F4F73">
              <w:rPr>
                <w:rFonts w:cstheme="minorHAnsi"/>
                <w:b/>
              </w:rPr>
              <w:t>2199</w:t>
            </w:r>
            <w:r w:rsidRPr="008F4F73">
              <w:rPr>
                <w:rFonts w:cstheme="minorHAnsi"/>
              </w:rPr>
              <w:t>)</w:t>
            </w:r>
          </w:p>
          <w:p w:rsidR="004A79C4" w:rsidRPr="008F4F73" w:rsidRDefault="004A79C4" w:rsidP="008F4F73">
            <w:pPr>
              <w:jc w:val="both"/>
              <w:rPr>
                <w:rFonts w:cstheme="minorHAnsi"/>
              </w:rPr>
            </w:pPr>
          </w:p>
          <w:p w:rsidR="004A79C4" w:rsidRPr="008F4F73" w:rsidRDefault="004A79C4" w:rsidP="008F4F73">
            <w:pPr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 xml:space="preserve">Identifica la importancia de artefactos tecnológicos para la realización de diversas actividades humanas.( </w:t>
            </w:r>
            <w:r w:rsidRPr="008F4F73">
              <w:rPr>
                <w:rFonts w:cstheme="minorHAnsi"/>
                <w:b/>
              </w:rPr>
              <w:t>2197</w:t>
            </w:r>
            <w:r w:rsidRPr="008F4F73">
              <w:rPr>
                <w:rFonts w:cstheme="minorHAnsi"/>
              </w:rPr>
              <w:t>)</w:t>
            </w:r>
          </w:p>
        </w:tc>
        <w:tc>
          <w:tcPr>
            <w:tcW w:w="6237" w:type="dxa"/>
            <w:gridSpan w:val="2"/>
          </w:tcPr>
          <w:p w:rsidR="004A79C4" w:rsidRPr="008F4F73" w:rsidRDefault="004A79C4" w:rsidP="008F4F73">
            <w:pPr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Utilizas de forma adecuada los diferentes artefactos de tu entorno. (</w:t>
            </w:r>
            <w:r w:rsidRPr="008F4F73">
              <w:rPr>
                <w:rFonts w:cstheme="minorHAnsi"/>
                <w:b/>
              </w:rPr>
              <w:t>4153</w:t>
            </w:r>
            <w:r w:rsidRPr="008F4F73">
              <w:rPr>
                <w:rFonts w:cstheme="minorHAnsi"/>
              </w:rPr>
              <w:t>)</w:t>
            </w:r>
          </w:p>
          <w:p w:rsidR="004A79C4" w:rsidRPr="008F4F73" w:rsidRDefault="004A79C4" w:rsidP="008F4F73">
            <w:pPr>
              <w:jc w:val="both"/>
              <w:rPr>
                <w:rFonts w:cstheme="minorHAnsi"/>
              </w:rPr>
            </w:pPr>
          </w:p>
          <w:p w:rsidR="004A79C4" w:rsidRPr="008F4F73" w:rsidRDefault="008F4F73" w:rsidP="008F4F73">
            <w:pPr>
              <w:jc w:val="both"/>
              <w:rPr>
                <w:rFonts w:cstheme="minorHAnsi"/>
                <w:b/>
              </w:rPr>
            </w:pPr>
            <w:r w:rsidRPr="008F4F73">
              <w:rPr>
                <w:rFonts w:cstheme="minorHAnsi"/>
              </w:rPr>
              <w:t xml:space="preserve">Manipula artefactos de manera segura e identifica en ellos posibilidades de innovación. </w:t>
            </w:r>
            <w:r w:rsidRPr="008F4F73">
              <w:rPr>
                <w:rFonts w:cstheme="minorHAnsi"/>
                <w:b/>
              </w:rPr>
              <w:t>(2210)</w:t>
            </w:r>
            <w:bookmarkStart w:id="0" w:name="_GoBack"/>
            <w:bookmarkEnd w:id="0"/>
          </w:p>
        </w:tc>
        <w:tc>
          <w:tcPr>
            <w:tcW w:w="6521" w:type="dxa"/>
            <w:gridSpan w:val="3"/>
          </w:tcPr>
          <w:p w:rsidR="004A79C4" w:rsidRPr="008F4F73" w:rsidRDefault="004A79C4" w:rsidP="008F4F73">
            <w:pPr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Reconoce las consecuencias del uso que se le da a algunos artefactos. (</w:t>
            </w:r>
            <w:r w:rsidRPr="008F4F73">
              <w:rPr>
                <w:rFonts w:cstheme="minorHAnsi"/>
                <w:b/>
              </w:rPr>
              <w:t>4160</w:t>
            </w:r>
            <w:r w:rsidRPr="008F4F73">
              <w:rPr>
                <w:rFonts w:cstheme="minorHAnsi"/>
              </w:rPr>
              <w:t>)</w:t>
            </w:r>
          </w:p>
          <w:p w:rsidR="008F4F73" w:rsidRPr="008F4F73" w:rsidRDefault="008F4F73" w:rsidP="008F4F73">
            <w:pPr>
              <w:jc w:val="both"/>
              <w:rPr>
                <w:rFonts w:cstheme="minorHAnsi"/>
                <w:b/>
              </w:rPr>
            </w:pPr>
          </w:p>
          <w:p w:rsidR="008F4F73" w:rsidRPr="008F4F73" w:rsidRDefault="008F4F73" w:rsidP="008F4F7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F4F73">
              <w:rPr>
                <w:rFonts w:cstheme="minorHAnsi"/>
              </w:rPr>
              <w:t>Asume una actitud responsable frente al cuidado de su entorno al hacer uso razonable de los equipos tecnológicos (</w:t>
            </w:r>
            <w:r w:rsidRPr="008F4F73">
              <w:rPr>
                <w:rFonts w:cstheme="minorHAnsi"/>
                <w:b/>
              </w:rPr>
              <w:t>2218</w:t>
            </w:r>
            <w:r w:rsidRPr="008F4F73">
              <w:rPr>
                <w:rFonts w:cstheme="minorHAnsi"/>
              </w:rPr>
              <w:t>)</w:t>
            </w:r>
          </w:p>
        </w:tc>
      </w:tr>
    </w:tbl>
    <w:p w:rsidR="00BA4220" w:rsidRPr="008F4F73" w:rsidRDefault="00BA4220" w:rsidP="007160D6">
      <w:pPr>
        <w:jc w:val="both"/>
        <w:rPr>
          <w:rFonts w:cstheme="minorHAnsi"/>
        </w:rPr>
      </w:pPr>
    </w:p>
    <w:sectPr w:rsidR="00BA4220" w:rsidRPr="008F4F73" w:rsidSect="001956D9">
      <w:headerReference w:type="default" r:id="rId16"/>
      <w:footerReference w:type="default" r:id="rId1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99" w:rsidRDefault="00D36D99" w:rsidP="00564199">
      <w:pPr>
        <w:spacing w:after="0" w:line="240" w:lineRule="auto"/>
      </w:pPr>
      <w:r>
        <w:separator/>
      </w:r>
    </w:p>
  </w:endnote>
  <w:endnote w:type="continuationSeparator" w:id="0">
    <w:p w:rsidR="00D36D99" w:rsidRDefault="00D36D99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99" w:rsidRDefault="00D36D99" w:rsidP="00564199">
      <w:pPr>
        <w:spacing w:after="0" w:line="240" w:lineRule="auto"/>
      </w:pPr>
      <w:r>
        <w:separator/>
      </w:r>
    </w:p>
  </w:footnote>
  <w:footnote w:type="continuationSeparator" w:id="0">
    <w:p w:rsidR="00D36D99" w:rsidRDefault="00D36D99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046D90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 ESCOLAR: 2</w:t>
    </w:r>
    <w:r w:rsidR="00564199">
      <w:rPr>
        <w:rFonts w:ascii="Arial" w:hAnsi="Arial" w:cs="Arial"/>
        <w:i/>
        <w:sz w:val="16"/>
        <w:szCs w:val="16"/>
      </w:rPr>
      <w:t>º</w:t>
    </w:r>
    <w:r w:rsidR="00827C6A">
      <w:rPr>
        <w:rFonts w:ascii="Arial" w:hAnsi="Arial" w:cs="Arial"/>
        <w:i/>
        <w:sz w:val="16"/>
        <w:szCs w:val="16"/>
      </w:rPr>
      <w:t xml:space="preserve">  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   PERIODO</w:t>
    </w:r>
    <w:r w:rsidR="001956D9">
      <w:rPr>
        <w:rFonts w:ascii="Arial" w:hAnsi="Arial" w:cs="Arial"/>
        <w:i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0.5pt;height:10.5pt" o:bullet="t">
        <v:imagedata r:id="rId1" o:title="mso595A"/>
      </v:shape>
    </w:pict>
  </w:numPicBullet>
  <w:abstractNum w:abstractNumId="0">
    <w:nsid w:val="03E75CC5"/>
    <w:multiLevelType w:val="hybridMultilevel"/>
    <w:tmpl w:val="9920F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51BF7"/>
    <w:multiLevelType w:val="multilevel"/>
    <w:tmpl w:val="29B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103D6"/>
    <w:multiLevelType w:val="hybridMultilevel"/>
    <w:tmpl w:val="9E1AE82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E65DCC"/>
    <w:multiLevelType w:val="hybridMultilevel"/>
    <w:tmpl w:val="5354211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10971"/>
    <w:multiLevelType w:val="hybridMultilevel"/>
    <w:tmpl w:val="F03009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1C2D35"/>
    <w:multiLevelType w:val="hybridMultilevel"/>
    <w:tmpl w:val="2B32A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502ED"/>
    <w:multiLevelType w:val="hybridMultilevel"/>
    <w:tmpl w:val="DCEA83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C7C5F"/>
    <w:multiLevelType w:val="hybridMultilevel"/>
    <w:tmpl w:val="4A309E3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7B466A"/>
    <w:multiLevelType w:val="hybridMultilevel"/>
    <w:tmpl w:val="E752B44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A1FD4"/>
    <w:multiLevelType w:val="hybridMultilevel"/>
    <w:tmpl w:val="9834A604"/>
    <w:lvl w:ilvl="0" w:tplc="B596BE9E">
      <w:start w:val="1"/>
      <w:numFmt w:val="bullet"/>
      <w:lvlText w:val="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B57522"/>
    <w:multiLevelType w:val="hybridMultilevel"/>
    <w:tmpl w:val="B158154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5F7011"/>
    <w:multiLevelType w:val="hybridMultilevel"/>
    <w:tmpl w:val="13F4C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5224C"/>
    <w:multiLevelType w:val="hybridMultilevel"/>
    <w:tmpl w:val="C2E0AD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57CAE"/>
    <w:multiLevelType w:val="hybridMultilevel"/>
    <w:tmpl w:val="01268A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016273"/>
    <w:multiLevelType w:val="hybridMultilevel"/>
    <w:tmpl w:val="2EF8267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F15C57"/>
    <w:multiLevelType w:val="hybridMultilevel"/>
    <w:tmpl w:val="740C52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36C85"/>
    <w:multiLevelType w:val="hybridMultilevel"/>
    <w:tmpl w:val="AEE04A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4417ED"/>
    <w:multiLevelType w:val="hybridMultilevel"/>
    <w:tmpl w:val="108C1C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34A85"/>
    <w:multiLevelType w:val="hybridMultilevel"/>
    <w:tmpl w:val="3D32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27F5E"/>
    <w:multiLevelType w:val="hybridMultilevel"/>
    <w:tmpl w:val="63C616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E4DD1"/>
    <w:multiLevelType w:val="hybridMultilevel"/>
    <w:tmpl w:val="37AE7B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6FD4503"/>
    <w:multiLevelType w:val="hybridMultilevel"/>
    <w:tmpl w:val="7C506C8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17ACF"/>
    <w:multiLevelType w:val="hybridMultilevel"/>
    <w:tmpl w:val="544C7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755C9A"/>
    <w:multiLevelType w:val="hybridMultilevel"/>
    <w:tmpl w:val="C5D650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05E19"/>
    <w:multiLevelType w:val="hybridMultilevel"/>
    <w:tmpl w:val="395034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777CD6"/>
    <w:multiLevelType w:val="hybridMultilevel"/>
    <w:tmpl w:val="F710C7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C35C30"/>
    <w:multiLevelType w:val="hybridMultilevel"/>
    <w:tmpl w:val="F3ACAC0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5951C97"/>
    <w:multiLevelType w:val="hybridMultilevel"/>
    <w:tmpl w:val="A640610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637354"/>
    <w:multiLevelType w:val="hybridMultilevel"/>
    <w:tmpl w:val="4836A0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41184B"/>
    <w:multiLevelType w:val="hybridMultilevel"/>
    <w:tmpl w:val="5DF4D6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6C63EF"/>
    <w:multiLevelType w:val="hybridMultilevel"/>
    <w:tmpl w:val="21344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B0D3887"/>
    <w:multiLevelType w:val="hybridMultilevel"/>
    <w:tmpl w:val="C3C632B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E343D46"/>
    <w:multiLevelType w:val="hybridMultilevel"/>
    <w:tmpl w:val="E20EBF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D35D7"/>
    <w:multiLevelType w:val="hybridMultilevel"/>
    <w:tmpl w:val="91501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834D8"/>
    <w:multiLevelType w:val="hybridMultilevel"/>
    <w:tmpl w:val="E47AB65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26192F"/>
    <w:multiLevelType w:val="hybridMultilevel"/>
    <w:tmpl w:val="BDB41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EA39C2"/>
    <w:multiLevelType w:val="hybridMultilevel"/>
    <w:tmpl w:val="23A0F6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C0271C"/>
    <w:multiLevelType w:val="hybridMultilevel"/>
    <w:tmpl w:val="4D48437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D325AD"/>
    <w:multiLevelType w:val="hybridMultilevel"/>
    <w:tmpl w:val="D5968A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16"/>
  </w:num>
  <w:num w:numId="4">
    <w:abstractNumId w:val="36"/>
  </w:num>
  <w:num w:numId="5">
    <w:abstractNumId w:val="14"/>
  </w:num>
  <w:num w:numId="6">
    <w:abstractNumId w:val="19"/>
  </w:num>
  <w:num w:numId="7">
    <w:abstractNumId w:val="8"/>
  </w:num>
  <w:num w:numId="8">
    <w:abstractNumId w:val="41"/>
  </w:num>
  <w:num w:numId="9">
    <w:abstractNumId w:val="25"/>
  </w:num>
  <w:num w:numId="10">
    <w:abstractNumId w:val="38"/>
  </w:num>
  <w:num w:numId="11">
    <w:abstractNumId w:val="32"/>
  </w:num>
  <w:num w:numId="12">
    <w:abstractNumId w:val="37"/>
  </w:num>
  <w:num w:numId="13">
    <w:abstractNumId w:val="24"/>
  </w:num>
  <w:num w:numId="14">
    <w:abstractNumId w:val="30"/>
  </w:num>
  <w:num w:numId="15">
    <w:abstractNumId w:val="26"/>
  </w:num>
  <w:num w:numId="16">
    <w:abstractNumId w:val="9"/>
  </w:num>
  <w:num w:numId="17">
    <w:abstractNumId w:val="0"/>
  </w:num>
  <w:num w:numId="18">
    <w:abstractNumId w:val="7"/>
  </w:num>
  <w:num w:numId="19">
    <w:abstractNumId w:val="11"/>
  </w:num>
  <w:num w:numId="20">
    <w:abstractNumId w:val="29"/>
  </w:num>
  <w:num w:numId="21">
    <w:abstractNumId w:val="28"/>
  </w:num>
  <w:num w:numId="22">
    <w:abstractNumId w:val="27"/>
  </w:num>
  <w:num w:numId="23">
    <w:abstractNumId w:val="39"/>
  </w:num>
  <w:num w:numId="24">
    <w:abstractNumId w:val="20"/>
  </w:num>
  <w:num w:numId="25">
    <w:abstractNumId w:val="6"/>
  </w:num>
  <w:num w:numId="26">
    <w:abstractNumId w:val="13"/>
  </w:num>
  <w:num w:numId="27">
    <w:abstractNumId w:val="5"/>
  </w:num>
  <w:num w:numId="28">
    <w:abstractNumId w:val="40"/>
  </w:num>
  <w:num w:numId="29">
    <w:abstractNumId w:val="33"/>
  </w:num>
  <w:num w:numId="30">
    <w:abstractNumId w:val="15"/>
  </w:num>
  <w:num w:numId="31">
    <w:abstractNumId w:val="10"/>
  </w:num>
  <w:num w:numId="32">
    <w:abstractNumId w:val="23"/>
  </w:num>
  <w:num w:numId="33">
    <w:abstractNumId w:val="2"/>
  </w:num>
  <w:num w:numId="34">
    <w:abstractNumId w:val="12"/>
  </w:num>
  <w:num w:numId="35">
    <w:abstractNumId w:val="31"/>
  </w:num>
  <w:num w:numId="36">
    <w:abstractNumId w:val="1"/>
  </w:num>
  <w:num w:numId="37">
    <w:abstractNumId w:val="21"/>
  </w:num>
  <w:num w:numId="38">
    <w:abstractNumId w:val="22"/>
  </w:num>
  <w:num w:numId="39">
    <w:abstractNumId w:val="4"/>
  </w:num>
  <w:num w:numId="40">
    <w:abstractNumId w:val="17"/>
  </w:num>
  <w:num w:numId="41">
    <w:abstractNumId w:val="18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46D90"/>
    <w:rsid w:val="000473BE"/>
    <w:rsid w:val="000505B7"/>
    <w:rsid w:val="001956D9"/>
    <w:rsid w:val="001C6B18"/>
    <w:rsid w:val="001D6D4A"/>
    <w:rsid w:val="001E3E31"/>
    <w:rsid w:val="00260680"/>
    <w:rsid w:val="00287F39"/>
    <w:rsid w:val="0029179B"/>
    <w:rsid w:val="002F5491"/>
    <w:rsid w:val="003A3D37"/>
    <w:rsid w:val="003B075E"/>
    <w:rsid w:val="003E4798"/>
    <w:rsid w:val="004A79C4"/>
    <w:rsid w:val="004E2C83"/>
    <w:rsid w:val="005230B9"/>
    <w:rsid w:val="00557E07"/>
    <w:rsid w:val="00564199"/>
    <w:rsid w:val="00577D85"/>
    <w:rsid w:val="00586470"/>
    <w:rsid w:val="005948C3"/>
    <w:rsid w:val="007160D6"/>
    <w:rsid w:val="0072316A"/>
    <w:rsid w:val="00792218"/>
    <w:rsid w:val="007A189B"/>
    <w:rsid w:val="007C5E85"/>
    <w:rsid w:val="00816580"/>
    <w:rsid w:val="00827C6A"/>
    <w:rsid w:val="008702EF"/>
    <w:rsid w:val="008F4F73"/>
    <w:rsid w:val="00AA335D"/>
    <w:rsid w:val="00BA4220"/>
    <w:rsid w:val="00C14423"/>
    <w:rsid w:val="00CD71B8"/>
    <w:rsid w:val="00CE4DA4"/>
    <w:rsid w:val="00D36D99"/>
    <w:rsid w:val="00D83B6E"/>
    <w:rsid w:val="00DD46C2"/>
    <w:rsid w:val="00DF57CE"/>
    <w:rsid w:val="00E91BD9"/>
    <w:rsid w:val="00EB1D49"/>
    <w:rsid w:val="00EB3458"/>
    <w:rsid w:val="00EC2FF7"/>
    <w:rsid w:val="00EE73F9"/>
    <w:rsid w:val="00F86819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hyperlink" Target="http://www.supersaber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ucanave.com/primaria/indexprimaria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ipocl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uxpaint.org/" TargetMode="External"/><Relationship Id="rId10" Type="http://schemas.openxmlformats.org/officeDocument/2006/relationships/hyperlink" Target="http://www.wordreference.com/sinonimos/inform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hyperlink" Target="https://gcompris.net/index-es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Luffi</cp:lastModifiedBy>
  <cp:revision>28</cp:revision>
  <cp:lastPrinted>2018-02-14T03:05:00Z</cp:lastPrinted>
  <dcterms:created xsi:type="dcterms:W3CDTF">2018-01-24T16:49:00Z</dcterms:created>
  <dcterms:modified xsi:type="dcterms:W3CDTF">2018-03-27T03:21:00Z</dcterms:modified>
</cp:coreProperties>
</file>