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9B" w:rsidRDefault="00A2509B" w:rsidP="00A2509B"/>
    <w:p w:rsidR="00A2509B" w:rsidRPr="00484B56" w:rsidRDefault="00A2509B" w:rsidP="00A2509B">
      <w:pPr>
        <w:spacing w:after="160" w:line="259" w:lineRule="auto"/>
        <w:jc w:val="center"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PLAN DE AULA.</w:t>
      </w:r>
    </w:p>
    <w:p w:rsidR="00A2509B" w:rsidRPr="00484B56" w:rsidRDefault="00A2509B" w:rsidP="00A2509B">
      <w:pPr>
        <w:spacing w:after="160" w:line="259" w:lineRule="auto"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AREA: Sociales </w:t>
      </w:r>
    </w:p>
    <w:p w:rsidR="00A2509B" w:rsidRPr="00484B56" w:rsidRDefault="00A2509B" w:rsidP="00A2509B">
      <w:pPr>
        <w:spacing w:after="160" w:line="259" w:lineRule="auto"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NÚCLEO TEMATICO: </w:t>
      </w:r>
    </w:p>
    <w:p w:rsidR="00A2509B" w:rsidRPr="00484B56" w:rsidRDefault="00A2509B" w:rsidP="00A2509B">
      <w:pPr>
        <w:numPr>
          <w:ilvl w:val="0"/>
          <w:numId w:val="29"/>
        </w:numPr>
        <w:spacing w:after="160" w:line="259" w:lineRule="auto"/>
        <w:contextualSpacing/>
        <w:rPr>
          <w:rFonts w:ascii="Arial" w:eastAsiaTheme="minorHAnsi" w:hAnsi="Arial" w:cs="Arial"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sz w:val="16"/>
          <w:szCs w:val="16"/>
          <w:lang w:val="es-CO" w:eastAsia="en-US"/>
        </w:rPr>
        <w:t>Historia</w:t>
      </w:r>
    </w:p>
    <w:p w:rsidR="00A2509B" w:rsidRPr="00484B56" w:rsidRDefault="00A2509B" w:rsidP="00A2509B">
      <w:pPr>
        <w:numPr>
          <w:ilvl w:val="0"/>
          <w:numId w:val="29"/>
        </w:numPr>
        <w:spacing w:after="160" w:line="259" w:lineRule="auto"/>
        <w:contextualSpacing/>
        <w:rPr>
          <w:rFonts w:ascii="Arial" w:eastAsiaTheme="minorHAnsi" w:hAnsi="Arial" w:cs="Arial"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sz w:val="16"/>
          <w:szCs w:val="16"/>
          <w:lang w:val="es-CO" w:eastAsia="en-US"/>
        </w:rPr>
        <w:t xml:space="preserve">Fenómenos </w:t>
      </w:r>
    </w:p>
    <w:p w:rsidR="00A2509B" w:rsidRPr="00484B56" w:rsidRDefault="00A2509B" w:rsidP="00A2509B">
      <w:pPr>
        <w:spacing w:after="160" w:line="259" w:lineRule="auto"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Fases de aprendizaje:</w:t>
      </w:r>
    </w:p>
    <w:p w:rsidR="00A2509B" w:rsidRPr="00484B56" w:rsidRDefault="00A2509B" w:rsidP="00A2509B">
      <w:pPr>
        <w:numPr>
          <w:ilvl w:val="0"/>
          <w:numId w:val="28"/>
        </w:numPr>
        <w:spacing w:after="160" w:line="259" w:lineRule="auto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EXPLORACIÓN 1: Presentación experiencia pedagógica- preguntas orientadoras- Planteamiento de hipótesis –descripción-indagación, conocimientos previos</w:t>
      </w:r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Taller con las siguientes preguntas: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1- ¿qué es un </w:t>
      </w:r>
      <w:r>
        <w:rPr>
          <w:rFonts w:ascii="Arial" w:eastAsiaTheme="minorHAnsi" w:hAnsi="Arial" w:cs="Arial"/>
          <w:b/>
          <w:sz w:val="16"/>
          <w:szCs w:val="16"/>
          <w:lang w:val="es-CO" w:eastAsia="en-US"/>
        </w:rPr>
        <w:t>sector productivo</w:t>
      </w: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?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2- ¿Qué </w:t>
      </w:r>
      <w:r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sectores productivos </w:t>
      </w: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 reconoce en su entorno?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3- ¿Qué hace a </w:t>
      </w:r>
      <w:r>
        <w:rPr>
          <w:rFonts w:ascii="Arial" w:eastAsiaTheme="minorHAnsi" w:hAnsi="Arial" w:cs="Arial"/>
          <w:b/>
          <w:sz w:val="16"/>
          <w:szCs w:val="16"/>
          <w:lang w:val="es-CO" w:eastAsia="en-US"/>
        </w:rPr>
        <w:t>los sectores productivos</w:t>
      </w: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 conformarse como tal?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Consulta: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¿Cuáles son los </w:t>
      </w:r>
      <w:r>
        <w:rPr>
          <w:rFonts w:ascii="Arial" w:eastAsiaTheme="minorHAnsi" w:hAnsi="Arial" w:cs="Arial"/>
          <w:b/>
          <w:sz w:val="16"/>
          <w:szCs w:val="16"/>
          <w:lang w:val="es-CO" w:eastAsia="en-US"/>
        </w:rPr>
        <w:t>sectores productivos</w:t>
      </w: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 más importantes en el valle de Aburra? Ubícalos geográficamente. 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>
        <w:rPr>
          <w:rFonts w:ascii="Arial" w:eastAsiaTheme="minorHAnsi" w:hAnsi="Arial" w:cs="Arial"/>
          <w:b/>
          <w:sz w:val="16"/>
          <w:szCs w:val="16"/>
          <w:lang w:val="es-CO" w:eastAsia="en-US"/>
        </w:rPr>
        <w:t>T</w:t>
      </w: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IEMPO PROBABLE:  </w:t>
      </w:r>
      <w:r w:rsidRPr="00484B56">
        <w:rPr>
          <w:rFonts w:ascii="Arial" w:eastAsiaTheme="minorHAnsi" w:hAnsi="Arial" w:cs="Arial"/>
          <w:sz w:val="16"/>
          <w:szCs w:val="16"/>
          <w:lang w:val="es-CO" w:eastAsia="en-US"/>
        </w:rPr>
        <w:t xml:space="preserve"> 4 horas clase- 2 semanas</w:t>
      </w:r>
    </w:p>
    <w:p w:rsidR="00A2509B" w:rsidRPr="00484B56" w:rsidRDefault="00A2509B" w:rsidP="00A2509B">
      <w:pPr>
        <w:rPr>
          <w:rFonts w:ascii="Arial" w:eastAsiaTheme="minorHAnsi" w:hAnsi="Arial" w:cs="Arial"/>
          <w:sz w:val="16"/>
          <w:szCs w:val="16"/>
          <w:lang w:val="es-CO" w:eastAsia="en-US"/>
        </w:rPr>
      </w:pPr>
      <w:proofErr w:type="gramStart"/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RECURSOS :</w:t>
      </w:r>
      <w:proofErr w:type="gramEnd"/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     </w:t>
      </w:r>
      <w:r w:rsidRPr="00484B56">
        <w:rPr>
          <w:rFonts w:ascii="Arial" w:eastAsiaTheme="minorHAnsi" w:hAnsi="Arial" w:cs="Arial"/>
          <w:sz w:val="16"/>
          <w:szCs w:val="16"/>
          <w:lang w:val="es-CO" w:eastAsia="en-US"/>
        </w:rPr>
        <w:t xml:space="preserve">Gráficas, cuaderno de los estudiantes, video </w:t>
      </w:r>
      <w:proofErr w:type="spellStart"/>
      <w:r w:rsidRPr="00484B56">
        <w:rPr>
          <w:rFonts w:ascii="Arial" w:eastAsiaTheme="minorHAnsi" w:hAnsi="Arial" w:cs="Arial"/>
          <w:sz w:val="16"/>
          <w:szCs w:val="16"/>
          <w:lang w:val="es-CO" w:eastAsia="en-US"/>
        </w:rPr>
        <w:t>beam</w:t>
      </w:r>
      <w:proofErr w:type="spellEnd"/>
    </w:p>
    <w:p w:rsidR="00A2509B" w:rsidRPr="00484B56" w:rsidRDefault="00A2509B" w:rsidP="00A2509B">
      <w:pPr>
        <w:rPr>
          <w:rFonts w:ascii="Arial" w:eastAsiaTheme="minorHAnsi" w:hAnsi="Arial" w:cs="Arial"/>
          <w:sz w:val="16"/>
          <w:szCs w:val="16"/>
          <w:lang w:val="es-CO" w:eastAsia="en-US"/>
        </w:rPr>
      </w:pPr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numPr>
          <w:ilvl w:val="0"/>
          <w:numId w:val="28"/>
        </w:numPr>
        <w:spacing w:after="160" w:line="259" w:lineRule="auto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eastAsia="en-US"/>
        </w:rPr>
        <w:t>ACLARACIÓN 1 :Verificación de conceptos previos- experimentación-comprobación de hipótesis- socialización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Clase magistral para explicar los </w:t>
      </w:r>
      <w:r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sectores productivos, la economía y la población </w:t>
      </w:r>
      <w:r w:rsidRPr="00484B56">
        <w:rPr>
          <w:rFonts w:ascii="Arial" w:eastAsiaTheme="minorHAnsi" w:hAnsi="Arial" w:cs="Arial"/>
          <w:b/>
          <w:sz w:val="16"/>
          <w:szCs w:val="16"/>
          <w:lang w:eastAsia="en-US"/>
        </w:rPr>
        <w:t>existentes durante las diferentes épocas históricas: descubrimiento, colonia, independencia.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Principales aportes en materia de contaminantes de cada uno de los </w:t>
      </w:r>
      <w:r>
        <w:rPr>
          <w:rFonts w:ascii="Arial" w:eastAsiaTheme="minorHAnsi" w:hAnsi="Arial" w:cs="Arial"/>
          <w:b/>
          <w:sz w:val="16"/>
          <w:szCs w:val="16"/>
          <w:lang w:eastAsia="en-US"/>
        </w:rPr>
        <w:t>sectores productivos</w:t>
      </w:r>
      <w:r w:rsidRPr="00484B5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según su actividad económica.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eastAsia="en-US"/>
        </w:rPr>
        <w:t>Transformación de las fuentes contaminantes según la evolución tecnológica  en la producción</w:t>
      </w:r>
      <w:r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y como afecta a los recursos naturales del entorno 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eastAsia="en-US"/>
        </w:rPr>
        <w:t>Segregación por condiciones económicas y raciales</w:t>
      </w:r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TIEMPO PROBABLE: </w:t>
      </w:r>
      <w:r w:rsidRPr="00484B56">
        <w:rPr>
          <w:rFonts w:ascii="Arial" w:eastAsiaTheme="minorHAnsi" w:hAnsi="Arial" w:cs="Arial"/>
          <w:sz w:val="16"/>
          <w:szCs w:val="16"/>
          <w:lang w:val="es-CO" w:eastAsia="en-US"/>
        </w:rPr>
        <w:t>4 semanas</w:t>
      </w:r>
    </w:p>
    <w:p w:rsidR="00A2509B" w:rsidRPr="00484B56" w:rsidRDefault="00A2509B" w:rsidP="00A2509B">
      <w:pPr>
        <w:rPr>
          <w:rFonts w:ascii="Arial" w:eastAsiaTheme="minorHAnsi" w:hAnsi="Arial" w:cs="Arial"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RECURSOS:     </w:t>
      </w:r>
      <w:r w:rsidRPr="00484B56">
        <w:rPr>
          <w:rFonts w:ascii="Arial" w:eastAsiaTheme="minorHAnsi" w:hAnsi="Arial" w:cs="Arial"/>
          <w:sz w:val="16"/>
          <w:szCs w:val="16"/>
          <w:lang w:val="es-CO" w:eastAsia="en-US"/>
        </w:rPr>
        <w:t>Noticias, cartillas, cuadernos de los estudiantes, TV, sala de Internet</w:t>
      </w:r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</w:t>
      </w:r>
    </w:p>
    <w:p w:rsidR="00A2509B" w:rsidRPr="00484B56" w:rsidRDefault="00A2509B" w:rsidP="00A2509B">
      <w:pPr>
        <w:numPr>
          <w:ilvl w:val="0"/>
          <w:numId w:val="28"/>
        </w:numPr>
        <w:spacing w:after="160" w:line="259" w:lineRule="auto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APLICACIÓN 1:  Aclaración de dudas-Consolidación de saberes –Conceptualización –Transferencia de lo aprendido-Evaluación  </w:t>
      </w:r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Preparación y presentación de una exposición y personificación de un </w:t>
      </w:r>
      <w:r>
        <w:rPr>
          <w:rFonts w:ascii="Arial" w:eastAsiaTheme="minorHAnsi" w:hAnsi="Arial" w:cs="Arial"/>
          <w:b/>
          <w:sz w:val="16"/>
          <w:szCs w:val="16"/>
          <w:lang w:val="es-CO" w:eastAsia="en-US"/>
        </w:rPr>
        <w:t>sector productivo</w:t>
      </w: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, por parte de </w:t>
      </w:r>
      <w:proofErr w:type="spellStart"/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subequipos</w:t>
      </w:r>
      <w:proofErr w:type="spellEnd"/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, en ella deben resaltar tanto las características físicas como económicas, del lenguaje y demás que identifiquen a este grupo</w:t>
      </w:r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lastRenderedPageBreak/>
        <w:t xml:space="preserve">Plan de mitigación del daño ambiental de una de las actividades económicas que mayor daño causen: extracción de materiales y/o minerales, transporte, emisión de gases, contaminantes del agua, combustibles </w:t>
      </w:r>
      <w:proofErr w:type="spellStart"/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fosiles</w:t>
      </w:r>
      <w:proofErr w:type="spellEnd"/>
    </w:p>
    <w:p w:rsidR="00A2509B" w:rsidRPr="00484B56" w:rsidRDefault="00A2509B" w:rsidP="00A2509B">
      <w:pPr>
        <w:ind w:left="360"/>
        <w:contextualSpacing/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Consulta y examen acerca de las fuentes limpias de energía y la huella de carbono.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sz w:val="16"/>
          <w:szCs w:val="16"/>
          <w:lang w:val="es-CO" w:eastAsia="en-US"/>
        </w:rPr>
      </w:pPr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TIEMPO PROBABLE: </w:t>
      </w:r>
      <w:r w:rsidRPr="00484B56">
        <w:rPr>
          <w:rFonts w:ascii="Arial" w:eastAsiaTheme="minorHAnsi" w:hAnsi="Arial" w:cs="Arial"/>
          <w:sz w:val="16"/>
          <w:szCs w:val="16"/>
          <w:lang w:val="es-CO" w:eastAsia="en-US"/>
        </w:rPr>
        <w:t>4 semanas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rPr>
          <w:rFonts w:ascii="Arial" w:eastAsiaTheme="minorHAnsi" w:hAnsi="Arial" w:cs="Arial"/>
          <w:sz w:val="16"/>
          <w:szCs w:val="16"/>
          <w:lang w:val="es-CO" w:eastAsia="en-US"/>
        </w:rPr>
      </w:pPr>
      <w:proofErr w:type="gramStart"/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>RECURSOS :</w:t>
      </w:r>
      <w:proofErr w:type="gramEnd"/>
      <w:r w:rsidRPr="00484B56">
        <w:rPr>
          <w:rFonts w:ascii="Arial" w:eastAsiaTheme="minorHAnsi" w:hAnsi="Arial" w:cs="Arial"/>
          <w:b/>
          <w:sz w:val="16"/>
          <w:szCs w:val="16"/>
          <w:lang w:val="es-CO" w:eastAsia="en-US"/>
        </w:rPr>
        <w:t xml:space="preserve">     </w:t>
      </w:r>
      <w:r w:rsidRPr="00484B56">
        <w:rPr>
          <w:rFonts w:ascii="Arial" w:eastAsiaTheme="minorHAnsi" w:hAnsi="Arial" w:cs="Arial"/>
          <w:sz w:val="16"/>
          <w:szCs w:val="16"/>
          <w:lang w:val="es-CO" w:eastAsia="en-US"/>
        </w:rPr>
        <w:t>Periódicos, cuadernos de los estudiantes, TV, sala de Internet</w:t>
      </w:r>
    </w:p>
    <w:p w:rsidR="00A2509B" w:rsidRPr="00484B56" w:rsidRDefault="00A2509B" w:rsidP="00A2509B">
      <w:pPr>
        <w:rPr>
          <w:rFonts w:ascii="Arial" w:eastAsiaTheme="minorHAnsi" w:hAnsi="Arial" w:cs="Arial"/>
          <w:b/>
          <w:sz w:val="16"/>
          <w:szCs w:val="16"/>
          <w:lang w:val="es-CO" w:eastAsia="en-US"/>
        </w:rPr>
      </w:pPr>
    </w:p>
    <w:p w:rsidR="00A2509B" w:rsidRPr="00484B56" w:rsidRDefault="00A2509B" w:rsidP="00A2509B">
      <w:pPr>
        <w:rPr>
          <w:lang w:val="es-CO"/>
        </w:rPr>
      </w:pPr>
    </w:p>
    <w:p w:rsidR="00A2509B" w:rsidRPr="00E85CEB" w:rsidRDefault="00A2509B" w:rsidP="00A2509B">
      <w:pPr>
        <w:ind w:left="360"/>
      </w:pPr>
    </w:p>
    <w:p w:rsidR="00A10491" w:rsidRDefault="00A10491" w:rsidP="00A10491"/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AE3CF0">
        <w:rPr>
          <w:lang w:val="es-CO"/>
        </w:rPr>
        <w:t xml:space="preserve"> CIENCIAS SOCIALES, HISTORIA, GEOGRAFIA</w:t>
      </w:r>
      <w:r w:rsidR="00BD51C6">
        <w:rPr>
          <w:lang w:val="es-CO"/>
        </w:rPr>
        <w:t>, CONSTITUCION</w:t>
      </w:r>
      <w:r w:rsidR="00AE3CF0">
        <w:rPr>
          <w:lang w:val="es-CO"/>
        </w:rPr>
        <w:t xml:space="preserve"> POLITICA Y DEMOCRACIA </w:t>
      </w:r>
      <w:r w:rsidR="001309A6">
        <w:rPr>
          <w:lang w:val="es-CO"/>
        </w:rPr>
        <w:t xml:space="preserve"> </w:t>
      </w:r>
    </w:p>
    <w:p w:rsidR="002F2AF5" w:rsidRDefault="0025017B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PERIODO 3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0"/>
        <w:gridCol w:w="6516"/>
      </w:tblGrid>
      <w:tr w:rsidR="00A10491" w:rsidRPr="0036636F" w:rsidTr="00580264">
        <w:tc>
          <w:tcPr>
            <w:tcW w:w="1299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AE70DD">
              <w:rPr>
                <w:b/>
              </w:rPr>
              <w:t>4</w:t>
            </w:r>
          </w:p>
        </w:tc>
      </w:tr>
      <w:tr w:rsidR="00A10491" w:rsidRPr="0036636F" w:rsidTr="00580264">
        <w:tc>
          <w:tcPr>
            <w:tcW w:w="12996" w:type="dxa"/>
            <w:gridSpan w:val="2"/>
          </w:tcPr>
          <w:p w:rsidR="00A10491" w:rsidRPr="0036636F" w:rsidRDefault="00A10491" w:rsidP="00011E4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2B775D">
              <w:rPr>
                <w:b/>
              </w:rPr>
              <w:t xml:space="preserve">Cultura </w:t>
            </w:r>
          </w:p>
        </w:tc>
      </w:tr>
      <w:tr w:rsidR="00580264" w:rsidRPr="0036636F" w:rsidTr="00580264">
        <w:tc>
          <w:tcPr>
            <w:tcW w:w="12996" w:type="dxa"/>
            <w:gridSpan w:val="2"/>
          </w:tcPr>
          <w:p w:rsidR="00580264" w:rsidRPr="0036636F" w:rsidRDefault="00580264" w:rsidP="00580264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>
              <w:t xml:space="preserve">la convivencia y las celebraciones en nuestra comunidad </w:t>
            </w:r>
          </w:p>
        </w:tc>
      </w:tr>
      <w:tr w:rsidR="00580264" w:rsidRPr="0036636F" w:rsidTr="00580264">
        <w:tc>
          <w:tcPr>
            <w:tcW w:w="12996" w:type="dxa"/>
            <w:gridSpan w:val="2"/>
          </w:tcPr>
          <w:p w:rsidR="00580264" w:rsidRDefault="00580264" w:rsidP="00580264">
            <w:r w:rsidRPr="0036636F">
              <w:rPr>
                <w:b/>
              </w:rPr>
              <w:t>PREGUNTA ORIENTADORA</w:t>
            </w:r>
            <w:r w:rsidRPr="0036636F">
              <w:t>:</w:t>
            </w:r>
          </w:p>
          <w:p w:rsidR="00580264" w:rsidRDefault="00580264" w:rsidP="00580264">
            <w:pPr>
              <w:pStyle w:val="Prrafodelista"/>
              <w:numPr>
                <w:ilvl w:val="0"/>
                <w:numId w:val="7"/>
              </w:numPr>
            </w:pPr>
            <w:r>
              <w:t>¿</w:t>
            </w:r>
            <w:r w:rsidRPr="0036636F">
              <w:t>cómo</w:t>
            </w:r>
            <w:r>
              <w:t xml:space="preserve"> desarrollar valores para una sana convivencia?</w:t>
            </w:r>
          </w:p>
          <w:p w:rsidR="00580264" w:rsidRDefault="00580264" w:rsidP="00580264">
            <w:pPr>
              <w:pStyle w:val="Prrafodelista"/>
              <w:numPr>
                <w:ilvl w:val="0"/>
                <w:numId w:val="7"/>
              </w:numPr>
            </w:pPr>
            <w:r>
              <w:t>¿Por qué las celebraciones me ayudan a construir identidad?</w:t>
            </w:r>
          </w:p>
          <w:p w:rsidR="00580264" w:rsidRPr="0036636F" w:rsidRDefault="00580264" w:rsidP="00580264"/>
        </w:tc>
      </w:tr>
      <w:tr w:rsidR="00A10491" w:rsidRPr="0036636F" w:rsidTr="00580264">
        <w:tc>
          <w:tcPr>
            <w:tcW w:w="12996" w:type="dxa"/>
            <w:gridSpan w:val="2"/>
          </w:tcPr>
          <w:p w:rsidR="00A10491" w:rsidRPr="0036636F" w:rsidRDefault="00A10491" w:rsidP="00AE70DD">
            <w:pPr>
              <w:jc w:val="both"/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="00AE70DD" w:rsidRPr="00B65F58">
              <w:rPr>
                <w:rFonts w:ascii="Arial" w:hAnsi="Arial" w:cs="Arial"/>
                <w:sz w:val="22"/>
                <w:szCs w:val="22"/>
              </w:rPr>
              <w:t>Acercar a los estudiantes al conocimiento de la historia del país y su relación con los problemas actuales, tanto a nivel regional, como nacional, generando es</w:t>
            </w:r>
            <w:r w:rsidR="00AE70DD">
              <w:rPr>
                <w:rFonts w:ascii="Arial" w:hAnsi="Arial" w:cs="Arial"/>
                <w:sz w:val="22"/>
                <w:szCs w:val="22"/>
              </w:rPr>
              <w:t>pacios reflexivos y propositivos.</w:t>
            </w:r>
          </w:p>
        </w:tc>
      </w:tr>
      <w:tr w:rsidR="00A10491" w:rsidRPr="0036636F" w:rsidTr="00580264">
        <w:trPr>
          <w:trHeight w:val="569"/>
        </w:trPr>
        <w:tc>
          <w:tcPr>
            <w:tcW w:w="12996" w:type="dxa"/>
            <w:gridSpan w:val="2"/>
          </w:tcPr>
          <w:p w:rsidR="00A10491" w:rsidRPr="0036636F" w:rsidRDefault="00A10491" w:rsidP="00011E48">
            <w:pPr>
              <w:jc w:val="both"/>
            </w:pPr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="00AE3CF0">
              <w:rPr>
                <w:color w:val="000000"/>
                <w:lang w:eastAsia="es-CO"/>
              </w:rPr>
              <w:t>, Registrar,  Examinar</w:t>
            </w:r>
            <w:r w:rsidRPr="0036636F">
              <w:rPr>
                <w:color w:val="000000"/>
                <w:lang w:eastAsia="es-CO"/>
              </w:rPr>
              <w:t xml:space="preserve">, Averiguar, </w:t>
            </w:r>
            <w:r w:rsidR="00AE3CF0">
              <w:rPr>
                <w:color w:val="000000"/>
                <w:lang w:eastAsia="es-CO"/>
              </w:rPr>
              <w:t xml:space="preserve">Inspeccionar, Investigar, </w:t>
            </w:r>
            <w:r w:rsidRPr="0036636F">
              <w:rPr>
                <w:color w:val="000000"/>
                <w:lang w:eastAsia="es-CO"/>
              </w:rPr>
              <w:t xml:space="preserve"> Palpar, Preguntar, Rast</w:t>
            </w:r>
            <w:r w:rsidR="00AE3CF0">
              <w:rPr>
                <w:color w:val="000000"/>
                <w:lang w:eastAsia="es-CO"/>
              </w:rPr>
              <w:t xml:space="preserve">rear, </w:t>
            </w:r>
            <w:r w:rsidRPr="0036636F">
              <w:rPr>
                <w:color w:val="000000"/>
                <w:lang w:eastAsia="es-CO"/>
              </w:rPr>
              <w:t> Rec</w:t>
            </w:r>
            <w:r w:rsidR="00AE3CF0">
              <w:rPr>
                <w:color w:val="000000"/>
                <w:lang w:eastAsia="es-CO"/>
              </w:rPr>
              <w:t xml:space="preserve">onocer, Tantear, Escarbar, </w:t>
            </w:r>
            <w:r w:rsidRPr="0036636F">
              <w:rPr>
                <w:color w:val="000000"/>
                <w:lang w:eastAsia="es-CO"/>
              </w:rPr>
              <w:t>Interrogar</w:t>
            </w:r>
          </w:p>
        </w:tc>
      </w:tr>
      <w:tr w:rsidR="00A10491" w:rsidRPr="0036636F" w:rsidTr="00580264">
        <w:tc>
          <w:tcPr>
            <w:tcW w:w="12996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580264">
        <w:tc>
          <w:tcPr>
            <w:tcW w:w="12996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Cognitiva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Procedimental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Valorativa </w:t>
            </w:r>
          </w:p>
          <w:p w:rsidR="00A10491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lastRenderedPageBreak/>
              <w:t xml:space="preserve">Socializadora  </w:t>
            </w:r>
          </w:p>
        </w:tc>
      </w:tr>
      <w:tr w:rsidR="00A10491" w:rsidRPr="0036636F" w:rsidTr="00580264">
        <w:tc>
          <w:tcPr>
            <w:tcW w:w="6480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lastRenderedPageBreak/>
              <w:t>DERECHOS BASICOS DE APRENDIZAJE</w:t>
            </w:r>
          </w:p>
          <w:p w:rsidR="00843BE1" w:rsidRDefault="00843BE1" w:rsidP="000A6F85">
            <w:pPr>
              <w:rPr>
                <w:b/>
              </w:rPr>
            </w:pPr>
          </w:p>
          <w:p w:rsidR="008F0603" w:rsidRDefault="008F0603" w:rsidP="008F0603">
            <w:pPr>
              <w:pStyle w:val="Prrafodelista"/>
              <w:numPr>
                <w:ilvl w:val="0"/>
                <w:numId w:val="25"/>
              </w:numPr>
              <w:jc w:val="both"/>
            </w:pPr>
            <w:r>
              <w:t>Comprende las razones de algunos cambios</w:t>
            </w:r>
          </w:p>
          <w:p w:rsidR="008F0603" w:rsidRDefault="008F0603" w:rsidP="008F0603">
            <w:pPr>
              <w:pStyle w:val="Prrafodelista"/>
              <w:ind w:left="720"/>
              <w:jc w:val="both"/>
            </w:pPr>
            <w:r>
              <w:t>socioculturales en Colombia, motivados en</w:t>
            </w:r>
          </w:p>
          <w:p w:rsidR="005B5D6B" w:rsidRPr="00D420E4" w:rsidRDefault="008F0603" w:rsidP="008F0603">
            <w:pPr>
              <w:pStyle w:val="Prrafodelista"/>
              <w:ind w:left="720"/>
              <w:jc w:val="both"/>
            </w:pPr>
            <w:r>
              <w:t>los últimos años por el uso de la tecnología</w:t>
            </w:r>
          </w:p>
        </w:tc>
        <w:tc>
          <w:tcPr>
            <w:tcW w:w="6516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C46319" w:rsidRDefault="00C46319" w:rsidP="000A6F85">
            <w:pPr>
              <w:rPr>
                <w:b/>
              </w:rPr>
            </w:pPr>
          </w:p>
          <w:p w:rsidR="00782169" w:rsidRPr="004612B8" w:rsidRDefault="00782169" w:rsidP="0078216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t>Me aproximo al conocimiento como Científico(a) social</w:t>
            </w:r>
            <w:r w:rsidRPr="004612B8">
              <w:rPr>
                <w:rFonts w:cstheme="minorHAnsi"/>
              </w:rPr>
              <w:t>.</w:t>
            </w:r>
          </w:p>
          <w:p w:rsidR="00782169" w:rsidRPr="004612B8" w:rsidRDefault="00782169" w:rsidP="00782169">
            <w:pPr>
              <w:jc w:val="both"/>
              <w:rPr>
                <w:rFonts w:cstheme="minorHAnsi"/>
              </w:rPr>
            </w:pPr>
          </w:p>
          <w:p w:rsidR="00782169" w:rsidRPr="004612B8" w:rsidRDefault="00782169" w:rsidP="00782169">
            <w:pPr>
              <w:jc w:val="both"/>
              <w:rPr>
                <w:rFonts w:cstheme="minorHAnsi"/>
              </w:rPr>
            </w:pPr>
          </w:p>
          <w:p w:rsidR="00782169" w:rsidRDefault="00782169" w:rsidP="0078216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t>Manejo conocimientos propios de las ciencias sociales (relación con la historia y cultura,  espaciales y ambientales, ético y políticas).</w:t>
            </w:r>
          </w:p>
          <w:p w:rsidR="00782169" w:rsidRDefault="00782169" w:rsidP="00782169">
            <w:pPr>
              <w:pStyle w:val="Prrafodelista"/>
              <w:ind w:left="720"/>
              <w:jc w:val="both"/>
              <w:rPr>
                <w:rFonts w:cstheme="minorHAnsi"/>
                <w:i/>
              </w:rPr>
            </w:pPr>
          </w:p>
          <w:p w:rsidR="003D33CC" w:rsidRPr="003D33CC" w:rsidRDefault="00782169" w:rsidP="00782169">
            <w:pPr>
              <w:pStyle w:val="Prrafodelista"/>
              <w:numPr>
                <w:ilvl w:val="0"/>
                <w:numId w:val="23"/>
              </w:numPr>
              <w:jc w:val="both"/>
              <w:rPr>
                <w:b/>
              </w:rPr>
            </w:pPr>
            <w:r w:rsidRPr="00694877">
              <w:rPr>
                <w:rFonts w:cstheme="minorHAnsi"/>
                <w:i/>
              </w:rPr>
              <w:t>Desarrollo compromisos personales y sociales.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4"/>
        <w:gridCol w:w="2583"/>
        <w:gridCol w:w="1241"/>
        <w:gridCol w:w="1376"/>
        <w:gridCol w:w="4832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3D33CC" w:rsidRDefault="003D33CC" w:rsidP="003D33CC">
            <w:pPr>
              <w:rPr>
                <w:rFonts w:cstheme="minorHAnsi"/>
                <w:b/>
              </w:rPr>
            </w:pPr>
          </w:p>
          <w:p w:rsidR="00880E00" w:rsidRPr="008F0603" w:rsidRDefault="00880E00" w:rsidP="00880E00">
            <w:pPr>
              <w:pStyle w:val="Prrafodelista"/>
              <w:numPr>
                <w:ilvl w:val="0"/>
                <w:numId w:val="20"/>
              </w:numPr>
              <w:jc w:val="both"/>
            </w:pPr>
            <w:r w:rsidRPr="008F0603">
              <w:t>Cuido el entorno que me rodea y manejo</w:t>
            </w:r>
          </w:p>
          <w:p w:rsidR="00880E00" w:rsidRPr="008F0603" w:rsidRDefault="00880E00" w:rsidP="008F0603">
            <w:pPr>
              <w:pStyle w:val="Prrafodelista"/>
              <w:ind w:left="720"/>
              <w:jc w:val="both"/>
            </w:pPr>
            <w:proofErr w:type="gramStart"/>
            <w:r w:rsidRPr="008F0603">
              <w:t>responsablemente</w:t>
            </w:r>
            <w:proofErr w:type="gramEnd"/>
            <w:r w:rsidRPr="008F0603">
              <w:t xml:space="preserve"> las basuras.</w:t>
            </w:r>
          </w:p>
          <w:p w:rsidR="00782169" w:rsidRPr="008F0603" w:rsidRDefault="008F0603" w:rsidP="008F0603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 xml:space="preserve"> Uso r</w:t>
            </w:r>
            <w:r w:rsidR="00880E00" w:rsidRPr="008F0603">
              <w:t>esponsablemente los recursos</w:t>
            </w:r>
            <w:r>
              <w:t xml:space="preserve"> (papel, agua, </w:t>
            </w:r>
            <w:r w:rsidR="00880E00" w:rsidRPr="008F0603">
              <w:t>alimento, energía…).</w:t>
            </w:r>
          </w:p>
          <w:p w:rsidR="00880E00" w:rsidRPr="008F0603" w:rsidRDefault="008F0603" w:rsidP="00880E00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F0603">
              <w:rPr>
                <w:rFonts w:eastAsiaTheme="minorHAnsi"/>
                <w:lang w:eastAsia="en-US"/>
              </w:rPr>
              <w:t>Identifi</w:t>
            </w:r>
            <w:r w:rsidR="00880E00" w:rsidRPr="008F0603">
              <w:rPr>
                <w:rFonts w:eastAsiaTheme="minorHAnsi"/>
                <w:lang w:eastAsia="en-US"/>
              </w:rPr>
              <w:t>co y explico fenómenos sociales y</w:t>
            </w:r>
            <w:r w:rsidRPr="008F0603">
              <w:rPr>
                <w:rFonts w:eastAsiaTheme="minorHAnsi"/>
                <w:lang w:eastAsia="en-US"/>
              </w:rPr>
              <w:t xml:space="preserve"> </w:t>
            </w:r>
            <w:r w:rsidR="00880E00" w:rsidRPr="008F0603">
              <w:rPr>
                <w:rFonts w:eastAsiaTheme="minorHAnsi"/>
                <w:lang w:eastAsia="en-US"/>
              </w:rPr>
              <w:t>económicos que permitieron el paso del</w:t>
            </w:r>
            <w:r w:rsidRPr="008F0603">
              <w:rPr>
                <w:rFonts w:eastAsiaTheme="minorHAnsi"/>
                <w:lang w:eastAsia="en-US"/>
              </w:rPr>
              <w:t xml:space="preserve"> </w:t>
            </w:r>
            <w:r w:rsidR="00880E00" w:rsidRPr="008F0603">
              <w:rPr>
                <w:rFonts w:eastAsiaTheme="minorHAnsi"/>
                <w:lang w:eastAsia="en-US"/>
              </w:rPr>
              <w:t xml:space="preserve">nomadismo al </w:t>
            </w:r>
            <w:r w:rsidR="00880E00" w:rsidRPr="008F0603">
              <w:rPr>
                <w:rFonts w:eastAsiaTheme="minorHAnsi"/>
                <w:lang w:eastAsia="en-US"/>
              </w:rPr>
              <w:lastRenderedPageBreak/>
              <w:t>sedentarismo (agricultura,</w:t>
            </w:r>
            <w:r>
              <w:rPr>
                <w:rFonts w:eastAsiaTheme="minorHAnsi"/>
                <w:lang w:eastAsia="en-US"/>
              </w:rPr>
              <w:t xml:space="preserve"> división del trabajo...)</w:t>
            </w:r>
          </w:p>
          <w:p w:rsidR="00880E00" w:rsidRPr="008F0603" w:rsidRDefault="008F0603" w:rsidP="008F0603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Identifi</w:t>
            </w:r>
            <w:r w:rsidR="00880E00" w:rsidRPr="008F0603">
              <w:rPr>
                <w:rFonts w:eastAsiaTheme="minorHAnsi"/>
                <w:lang w:eastAsia="en-US"/>
              </w:rPr>
              <w:t>co y describo características sociales,</w:t>
            </w:r>
          </w:p>
          <w:p w:rsidR="00880E00" w:rsidRPr="008F0603" w:rsidRDefault="00880E00" w:rsidP="00880E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F0603">
              <w:rPr>
                <w:rFonts w:eastAsiaTheme="minorHAnsi"/>
                <w:lang w:eastAsia="en-US"/>
              </w:rPr>
              <w:t>políticas, económicas y culturales</w:t>
            </w:r>
            <w:r w:rsidR="008F0603">
              <w:rPr>
                <w:rFonts w:eastAsiaTheme="minorHAnsi"/>
                <w:lang w:eastAsia="en-US"/>
              </w:rPr>
              <w:t xml:space="preserve"> </w:t>
            </w:r>
            <w:r w:rsidRPr="008F0603">
              <w:rPr>
                <w:rFonts w:eastAsiaTheme="minorHAnsi"/>
                <w:lang w:eastAsia="en-US"/>
              </w:rPr>
              <w:t>de las primeras organizaciones humanas</w:t>
            </w:r>
          </w:p>
          <w:p w:rsidR="00880E00" w:rsidRPr="008F0603" w:rsidRDefault="00880E00" w:rsidP="008F0603">
            <w:pPr>
              <w:pStyle w:val="Prrafodelista"/>
              <w:ind w:left="720"/>
              <w:jc w:val="both"/>
            </w:pPr>
            <w:r w:rsidRPr="008F0603">
              <w:rPr>
                <w:rFonts w:eastAsiaTheme="minorHAnsi"/>
                <w:lang w:eastAsia="en-US"/>
              </w:rPr>
              <w:t>(</w:t>
            </w:r>
            <w:proofErr w:type="gramStart"/>
            <w:r w:rsidRPr="008F0603">
              <w:rPr>
                <w:rFonts w:eastAsiaTheme="minorHAnsi"/>
                <w:lang w:eastAsia="en-US"/>
              </w:rPr>
              <w:t>banda</w:t>
            </w:r>
            <w:proofErr w:type="gramEnd"/>
            <w:r w:rsidRPr="008F0603">
              <w:rPr>
                <w:rFonts w:eastAsiaTheme="minorHAnsi"/>
                <w:lang w:eastAsia="en-US"/>
              </w:rPr>
              <w:t>,</w:t>
            </w:r>
            <w:r w:rsidR="008F0603">
              <w:rPr>
                <w:rFonts w:eastAsiaTheme="minorHAnsi"/>
                <w:lang w:eastAsia="en-US"/>
              </w:rPr>
              <w:t xml:space="preserve"> </w:t>
            </w:r>
            <w:r w:rsidRPr="008F0603">
              <w:rPr>
                <w:rFonts w:eastAsiaTheme="minorHAnsi"/>
                <w:lang w:eastAsia="en-US"/>
              </w:rPr>
              <w:t xml:space="preserve">clan, </w:t>
            </w:r>
            <w:r w:rsidR="008F0603">
              <w:rPr>
                <w:rFonts w:eastAsiaTheme="minorHAnsi"/>
                <w:lang w:eastAsia="en-US"/>
              </w:rPr>
              <w:t>t</w:t>
            </w:r>
            <w:r w:rsidRPr="008F0603">
              <w:rPr>
                <w:rFonts w:eastAsiaTheme="minorHAnsi"/>
                <w:lang w:eastAsia="en-US"/>
              </w:rPr>
              <w:t>ribu...).</w:t>
            </w:r>
          </w:p>
          <w:p w:rsidR="00782169" w:rsidRPr="00582C36" w:rsidRDefault="00782169" w:rsidP="003D33CC">
            <w:pPr>
              <w:rPr>
                <w:rFonts w:cstheme="minorHAnsi"/>
                <w:b/>
              </w:rPr>
            </w:pPr>
          </w:p>
          <w:p w:rsidR="003D33CC" w:rsidRPr="00582C36" w:rsidRDefault="003D33CC" w:rsidP="003D33CC">
            <w:pPr>
              <w:rPr>
                <w:rFonts w:cstheme="minorHAnsi"/>
              </w:rPr>
            </w:pPr>
          </w:p>
          <w:p w:rsidR="003D33CC" w:rsidRPr="00582C36" w:rsidRDefault="003D33CC" w:rsidP="003D33CC">
            <w:pPr>
              <w:jc w:val="both"/>
              <w:rPr>
                <w:rFonts w:cstheme="minorHAnsi"/>
                <w:b/>
              </w:rPr>
            </w:pPr>
            <w:r w:rsidRPr="00582C36">
              <w:rPr>
                <w:rFonts w:cstheme="minorHAnsi"/>
                <w:b/>
              </w:rPr>
              <w:t>ORIENTACIONES TEMÁTICAS</w:t>
            </w:r>
          </w:p>
          <w:p w:rsidR="003D33CC" w:rsidRDefault="003D33CC" w:rsidP="003D33CC">
            <w:pPr>
              <w:rPr>
                <w:rFonts w:cstheme="minorHAnsi"/>
              </w:rPr>
            </w:pPr>
          </w:p>
          <w:p w:rsidR="00880E00" w:rsidRPr="00880E00" w:rsidRDefault="00880E00" w:rsidP="00880E00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</w:rPr>
            </w:pPr>
            <w:r w:rsidRPr="00880E00">
              <w:rPr>
                <w:rFonts w:cstheme="minorHAnsi"/>
              </w:rPr>
              <w:t>Sectores productivos de Colombia.</w:t>
            </w:r>
          </w:p>
          <w:p w:rsidR="00880E00" w:rsidRPr="00880E00" w:rsidRDefault="00880E00" w:rsidP="00880E00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</w:rPr>
            </w:pPr>
            <w:r w:rsidRPr="00880E00">
              <w:rPr>
                <w:rFonts w:cstheme="minorHAnsi"/>
              </w:rPr>
              <w:t>Economía y población Colombiana.</w:t>
            </w:r>
          </w:p>
          <w:p w:rsidR="00880E00" w:rsidRPr="00880E00" w:rsidRDefault="00880E00" w:rsidP="00880E00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</w:rPr>
            </w:pPr>
            <w:r w:rsidRPr="00880E00">
              <w:rPr>
                <w:rFonts w:cstheme="minorHAnsi"/>
              </w:rPr>
              <w:t>Recursos naturales.</w:t>
            </w:r>
          </w:p>
          <w:p w:rsidR="003D33CC" w:rsidRDefault="00880E00" w:rsidP="00880E00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</w:rPr>
            </w:pPr>
            <w:r w:rsidRPr="00880E00">
              <w:rPr>
                <w:rFonts w:cstheme="minorHAnsi"/>
              </w:rPr>
              <w:t>Economía en la Colonia.</w:t>
            </w:r>
          </w:p>
          <w:p w:rsidR="00DB33A6" w:rsidRDefault="00DB33A6" w:rsidP="00880E00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Afrocolombianidad</w:t>
            </w:r>
            <w:proofErr w:type="spellEnd"/>
            <w:r>
              <w:rPr>
                <w:rFonts w:cstheme="minorHAnsi"/>
              </w:rPr>
              <w:t>:</w:t>
            </w:r>
          </w:p>
          <w:p w:rsidR="00DB33A6" w:rsidRDefault="00DB33A6" w:rsidP="00DB33A6">
            <w:pPr>
              <w:pStyle w:val="Prrafodelista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¿Cuáles son algunas de las características culturales más </w:t>
            </w:r>
            <w:proofErr w:type="spellStart"/>
            <w:r>
              <w:rPr>
                <w:rFonts w:cstheme="minorHAnsi"/>
              </w:rPr>
              <w:t>significtivas</w:t>
            </w:r>
            <w:proofErr w:type="spellEnd"/>
            <w:r>
              <w:rPr>
                <w:rFonts w:cstheme="minorHAnsi"/>
              </w:rPr>
              <w:t xml:space="preserve"> de las comunidades </w:t>
            </w:r>
            <w:r>
              <w:rPr>
                <w:rFonts w:cstheme="minorHAnsi"/>
              </w:rPr>
              <w:lastRenderedPageBreak/>
              <w:t>afrocolombianas que viven en Antioquia?</w:t>
            </w:r>
          </w:p>
          <w:p w:rsidR="00DB33A6" w:rsidRDefault="00DB33A6" w:rsidP="00DB33A6">
            <w:pPr>
              <w:pStyle w:val="Prrafodelista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¿Cuáles son las leyes que reconocen los derechos de las personas afrocolombianas?</w:t>
            </w:r>
          </w:p>
          <w:p w:rsidR="00DB33A6" w:rsidRPr="00880E00" w:rsidRDefault="00DB33A6" w:rsidP="00DB33A6">
            <w:pPr>
              <w:pStyle w:val="Prrafodelista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¿Cuáles son las organizaciones de las comunidades afrocolombianas  en Antioquia?</w:t>
            </w:r>
          </w:p>
          <w:p w:rsidR="003D33CC" w:rsidRPr="00582C36" w:rsidRDefault="003D33CC" w:rsidP="003D33CC">
            <w:pPr>
              <w:rPr>
                <w:rFonts w:cstheme="minorHAnsi"/>
              </w:rPr>
            </w:pPr>
          </w:p>
          <w:p w:rsidR="00A10491" w:rsidRPr="00E85CEB" w:rsidRDefault="00A10491" w:rsidP="007E0A53">
            <w:pPr>
              <w:pStyle w:val="NormalWeb"/>
              <w:spacing w:after="0"/>
              <w:jc w:val="both"/>
            </w:pPr>
          </w:p>
        </w:tc>
        <w:tc>
          <w:tcPr>
            <w:tcW w:w="5528" w:type="dxa"/>
          </w:tcPr>
          <w:p w:rsidR="00A2509B" w:rsidRDefault="00A2509B" w:rsidP="00A2509B"/>
          <w:p w:rsidR="00A2509B" w:rsidRPr="00484B56" w:rsidRDefault="00A2509B" w:rsidP="00A2509B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PLAN DE AULA.</w:t>
            </w:r>
          </w:p>
          <w:p w:rsidR="00A2509B" w:rsidRPr="00484B56" w:rsidRDefault="00A2509B" w:rsidP="00A2509B">
            <w:pPr>
              <w:spacing w:after="160" w:line="259" w:lineRule="auto"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AREA: Sociales </w:t>
            </w:r>
          </w:p>
          <w:p w:rsidR="00A2509B" w:rsidRPr="00484B56" w:rsidRDefault="00A2509B" w:rsidP="00A2509B">
            <w:pPr>
              <w:spacing w:after="160" w:line="259" w:lineRule="auto"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NÚCLEO TEMATICO: </w:t>
            </w:r>
          </w:p>
          <w:p w:rsidR="00A2509B" w:rsidRPr="00484B56" w:rsidRDefault="00A2509B" w:rsidP="00A2509B">
            <w:pPr>
              <w:numPr>
                <w:ilvl w:val="0"/>
                <w:numId w:val="29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Historia</w:t>
            </w:r>
          </w:p>
          <w:p w:rsidR="00A2509B" w:rsidRPr="00484B56" w:rsidRDefault="00A2509B" w:rsidP="00A2509B">
            <w:pPr>
              <w:numPr>
                <w:ilvl w:val="0"/>
                <w:numId w:val="29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 xml:space="preserve">Fenómenos </w:t>
            </w:r>
          </w:p>
          <w:p w:rsidR="00A2509B" w:rsidRPr="00484B56" w:rsidRDefault="00A2509B" w:rsidP="00A2509B">
            <w:pPr>
              <w:spacing w:after="160" w:line="259" w:lineRule="auto"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Fases de aprendizaje:</w:t>
            </w:r>
          </w:p>
          <w:p w:rsidR="00A2509B" w:rsidRPr="00484B56" w:rsidRDefault="00A2509B" w:rsidP="00A2509B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EXPLORACIÓN 1: Presentación experiencia pedagógica- preguntas orientadoras- Planteamiento de hipótesis –descripción-indagación, conocimientos previos</w:t>
            </w:r>
          </w:p>
          <w:p w:rsidR="00A2509B" w:rsidRPr="00484B56" w:rsidRDefault="00A2509B" w:rsidP="00A2509B">
            <w:pPr>
              <w:ind w:left="360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Taller con las siguientes preguntas: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lastRenderedPageBreak/>
              <w:t xml:space="preserve">1- ¿qué es un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sector productivo</w:t>
            </w: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?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2- ¿Qué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sectores productivos </w:t>
            </w: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 reconoce en su entorno?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3- ¿Qué hace a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los sectores productivos</w:t>
            </w: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 conformarse como tal?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Consulta: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¿Cuáles son los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sectores productivos</w:t>
            </w: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 más importantes en el valle de Aburra? Ubícalos geográficamente. 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T</w:t>
            </w: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IEMPO PROBABLE:  </w:t>
            </w:r>
            <w:r w:rsidRPr="00484B56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 xml:space="preserve"> 4 horas clase- 2 semanas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RECURSOS :     </w:t>
            </w:r>
            <w:r w:rsidRPr="00484B56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 xml:space="preserve">Gráficas, cuaderno de los estudiantes, video </w:t>
            </w:r>
            <w:proofErr w:type="spellStart"/>
            <w:r w:rsidRPr="00484B56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beam</w:t>
            </w:r>
            <w:proofErr w:type="spellEnd"/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ind w:left="360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ACLARACIÓN 1 :Verificación de conceptos previos- experimentación-comprobación de hipótesis- socialización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Clase magistral para explicar los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sectores productivos, la economía y la población </w:t>
            </w: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existentes durante las diferentes épocas históricas: descubrimiento, </w:t>
            </w:r>
            <w:r w:rsidR="00445930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colonia, independencia, las características culturales de las comunidades </w:t>
            </w:r>
            <w:proofErr w:type="spellStart"/>
            <w:r w:rsidR="00445930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afocolombianas</w:t>
            </w:r>
            <w:proofErr w:type="spellEnd"/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Principales aportes en materia de contaminantes de cada uno de los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sectores productivos</w:t>
            </w: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 según su actividad económica.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Transformación de las fuentes contaminantes según la evolución tecnológica  en la </w:t>
            </w: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lastRenderedPageBreak/>
              <w:t>producción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 y como afecta a los recursos naturales del entorno 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Segregación por condiciones económicas y raciales</w:t>
            </w:r>
          </w:p>
          <w:p w:rsidR="00A2509B" w:rsidRPr="00484B56" w:rsidRDefault="00A2509B" w:rsidP="00A2509B">
            <w:pPr>
              <w:ind w:left="360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TIEMPO PROBABLE: </w:t>
            </w:r>
            <w:r w:rsidRPr="00484B56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4 semanas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RECURSOS:     </w:t>
            </w:r>
            <w:r w:rsidRPr="00484B56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Noticias, cartillas, cuadernos de los estudiantes, TV, sala de Internet</w:t>
            </w:r>
          </w:p>
          <w:p w:rsidR="00A2509B" w:rsidRPr="00484B56" w:rsidRDefault="00A2509B" w:rsidP="00A2509B">
            <w:pPr>
              <w:ind w:left="360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A2509B" w:rsidRPr="00484B56" w:rsidRDefault="00A2509B" w:rsidP="00A2509B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APLICACIÓN 1:  Aclaración de dudas-Consolidación de saberes –Conceptualización –Transferencia de lo aprendido-Evaluación  </w:t>
            </w:r>
          </w:p>
          <w:p w:rsidR="00A2509B" w:rsidRPr="00484B56" w:rsidRDefault="00A2509B" w:rsidP="00A2509B">
            <w:pPr>
              <w:ind w:left="360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ind w:left="360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Preparación y presentación de una exposición y personificación de un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sector productivo</w:t>
            </w: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, por parte de </w:t>
            </w:r>
            <w:proofErr w:type="spellStart"/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subequipos</w:t>
            </w:r>
            <w:proofErr w:type="spellEnd"/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, en ella deben resaltar tanto las características físicas como económicas, del lenguaje y demás que identifiquen a este grupo</w:t>
            </w:r>
            <w:r w:rsidR="00445930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 </w:t>
            </w:r>
            <w:proofErr w:type="spellStart"/>
            <w:r w:rsidR="00445930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afrocolmbiano</w:t>
            </w:r>
            <w:proofErr w:type="spellEnd"/>
            <w:r w:rsidR="00445930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 </w:t>
            </w:r>
            <w:bookmarkStart w:id="0" w:name="_GoBack"/>
            <w:bookmarkEnd w:id="0"/>
          </w:p>
          <w:p w:rsidR="00A2509B" w:rsidRPr="00484B56" w:rsidRDefault="00A2509B" w:rsidP="00A2509B">
            <w:pPr>
              <w:ind w:left="360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ind w:left="360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Plan de mitigación del daño ambiental de una de las actividades económicas que mayor daño causen: extracción de materiales y/o minerales, transporte, emisión de gases, contaminantes del agua, combustibles </w:t>
            </w:r>
            <w:proofErr w:type="spellStart"/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>fosiles</w:t>
            </w:r>
            <w:proofErr w:type="spellEnd"/>
          </w:p>
          <w:p w:rsidR="00A2509B" w:rsidRPr="00484B56" w:rsidRDefault="00A2509B" w:rsidP="00A2509B">
            <w:pPr>
              <w:ind w:left="360"/>
              <w:contextualSpacing/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lastRenderedPageBreak/>
              <w:t>Consulta y examen acerca de las fuentes limpias de energía y la huella de carbono.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TIEMPO PROBABLE: </w:t>
            </w:r>
            <w:r w:rsidRPr="00484B56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4 semanas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</w:pPr>
            <w:r w:rsidRPr="00484B56"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  <w:t xml:space="preserve">RECURSOS :     </w:t>
            </w:r>
            <w:r w:rsidRPr="00484B56">
              <w:rPr>
                <w:rFonts w:ascii="Arial" w:eastAsiaTheme="minorHAnsi" w:hAnsi="Arial" w:cs="Arial"/>
                <w:sz w:val="16"/>
                <w:szCs w:val="16"/>
                <w:lang w:val="es-CO" w:eastAsia="en-US"/>
              </w:rPr>
              <w:t>Periódicos, cuadernos de los estudiantes, TV, sala de Internet</w:t>
            </w:r>
          </w:p>
          <w:p w:rsidR="00A2509B" w:rsidRPr="00484B56" w:rsidRDefault="00A2509B" w:rsidP="00A2509B">
            <w:pPr>
              <w:rPr>
                <w:rFonts w:ascii="Arial" w:eastAsiaTheme="minorHAnsi" w:hAnsi="Arial" w:cs="Arial"/>
                <w:b/>
                <w:sz w:val="16"/>
                <w:szCs w:val="16"/>
                <w:lang w:val="es-CO" w:eastAsia="en-US"/>
              </w:rPr>
            </w:pPr>
          </w:p>
          <w:p w:rsidR="00A2509B" w:rsidRPr="00484B56" w:rsidRDefault="00A2509B" w:rsidP="00A2509B">
            <w:pPr>
              <w:rPr>
                <w:lang w:val="es-CO"/>
              </w:rPr>
            </w:pPr>
          </w:p>
          <w:p w:rsidR="00A2509B" w:rsidRPr="00E85CEB" w:rsidRDefault="00A2509B" w:rsidP="00A2509B">
            <w:pPr>
              <w:ind w:left="360"/>
            </w:pPr>
          </w:p>
          <w:p w:rsidR="000A3FDC" w:rsidRDefault="000A3FDC" w:rsidP="00B73093"/>
          <w:p w:rsidR="000A3FDC" w:rsidRDefault="000A3FDC" w:rsidP="000A3FDC">
            <w:pPr>
              <w:ind w:firstLine="708"/>
            </w:pPr>
          </w:p>
          <w:p w:rsidR="0005788E" w:rsidRPr="00E85CEB" w:rsidRDefault="0005788E" w:rsidP="00843BE1"/>
          <w:p w:rsidR="00843BE1" w:rsidRPr="00E85CEB" w:rsidRDefault="00843BE1" w:rsidP="00843BE1">
            <w:pPr>
              <w:ind w:left="360"/>
            </w:pPr>
          </w:p>
          <w:p w:rsidR="0005788E" w:rsidRPr="00E85CEB" w:rsidRDefault="0005788E" w:rsidP="00B73093"/>
        </w:tc>
        <w:tc>
          <w:tcPr>
            <w:tcW w:w="1493" w:type="dxa"/>
          </w:tcPr>
          <w:p w:rsidR="00A10491" w:rsidRPr="0036636F" w:rsidRDefault="00A10491" w:rsidP="000A6F85"/>
        </w:tc>
        <w:tc>
          <w:tcPr>
            <w:tcW w:w="1280" w:type="dxa"/>
          </w:tcPr>
          <w:p w:rsidR="00A10491" w:rsidRPr="0036636F" w:rsidRDefault="00A10491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FA42CE" w:rsidP="000A6F85">
            <w:r w:rsidRPr="00FA42CE">
              <w:t>https://infoeducacion.es/primaria/materias-primas-y-productos-elaborados-para-ninos-de-primaria/</w:t>
            </w:r>
          </w:p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492"/>
        <w:gridCol w:w="4260"/>
      </w:tblGrid>
      <w:tr w:rsidR="00A10491" w:rsidRPr="0036636F" w:rsidTr="000E612E">
        <w:tc>
          <w:tcPr>
            <w:tcW w:w="13222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E612E">
        <w:tc>
          <w:tcPr>
            <w:tcW w:w="432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56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338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0E612E" w:rsidRPr="0036636F" w:rsidTr="000E612E">
        <w:tc>
          <w:tcPr>
            <w:tcW w:w="4323" w:type="dxa"/>
          </w:tcPr>
          <w:p w:rsidR="00880E00" w:rsidRDefault="00880E00" w:rsidP="000908B2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Relaciona el clima con la producción económica de cada una de las regiones.</w:t>
            </w:r>
          </w:p>
          <w:p w:rsidR="00880E00" w:rsidRPr="00E85CEB" w:rsidRDefault="00880E00" w:rsidP="000908B2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Reconoce los factores que determinan la canasta familiar</w:t>
            </w:r>
          </w:p>
        </w:tc>
        <w:tc>
          <w:tcPr>
            <w:tcW w:w="4561" w:type="dxa"/>
          </w:tcPr>
          <w:p w:rsidR="000E612E" w:rsidRPr="000E612E" w:rsidRDefault="000908B2" w:rsidP="000908B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>
              <w:t>Valora la importancia de la diversidad cultural y étnica de las regiones.</w:t>
            </w:r>
          </w:p>
        </w:tc>
        <w:tc>
          <w:tcPr>
            <w:tcW w:w="4338" w:type="dxa"/>
          </w:tcPr>
          <w:p w:rsidR="000908B2" w:rsidRDefault="000908B2" w:rsidP="000908B2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Identifica el mercado como concepto económico.</w:t>
            </w:r>
          </w:p>
          <w:p w:rsidR="000E612E" w:rsidRPr="00E85CEB" w:rsidRDefault="000E612E" w:rsidP="000908B2">
            <w:pPr>
              <w:pStyle w:val="Prrafodelista"/>
              <w:ind w:left="720"/>
            </w:pP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060"/>
    <w:multiLevelType w:val="hybridMultilevel"/>
    <w:tmpl w:val="5DAAC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2D9"/>
    <w:multiLevelType w:val="hybridMultilevel"/>
    <w:tmpl w:val="C602C4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51F83"/>
    <w:multiLevelType w:val="hybridMultilevel"/>
    <w:tmpl w:val="3DA2D0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E4543F"/>
    <w:multiLevelType w:val="hybridMultilevel"/>
    <w:tmpl w:val="5D0602E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C4FDF"/>
    <w:multiLevelType w:val="hybridMultilevel"/>
    <w:tmpl w:val="DBC4AA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87738"/>
    <w:multiLevelType w:val="hybridMultilevel"/>
    <w:tmpl w:val="A91C30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B480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1237A"/>
    <w:multiLevelType w:val="hybridMultilevel"/>
    <w:tmpl w:val="0F3A62A2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9F1692F"/>
    <w:multiLevelType w:val="hybridMultilevel"/>
    <w:tmpl w:val="273230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E165CE"/>
    <w:multiLevelType w:val="hybridMultilevel"/>
    <w:tmpl w:val="C270E5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B4F29"/>
    <w:multiLevelType w:val="hybridMultilevel"/>
    <w:tmpl w:val="2C0EA17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A47AA"/>
    <w:multiLevelType w:val="hybridMultilevel"/>
    <w:tmpl w:val="BBF4071A"/>
    <w:lvl w:ilvl="0" w:tplc="BCD4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33F75"/>
    <w:multiLevelType w:val="hybridMultilevel"/>
    <w:tmpl w:val="60C24A0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EB55C9"/>
    <w:multiLevelType w:val="hybridMultilevel"/>
    <w:tmpl w:val="9C9820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87F31"/>
    <w:multiLevelType w:val="hybridMultilevel"/>
    <w:tmpl w:val="31AE43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C5DD2"/>
    <w:multiLevelType w:val="hybridMultilevel"/>
    <w:tmpl w:val="F7A05A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869D7"/>
    <w:multiLevelType w:val="hybridMultilevel"/>
    <w:tmpl w:val="554803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960DB"/>
    <w:multiLevelType w:val="hybridMultilevel"/>
    <w:tmpl w:val="150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C6177"/>
    <w:multiLevelType w:val="hybridMultilevel"/>
    <w:tmpl w:val="D226BC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65647"/>
    <w:multiLevelType w:val="hybridMultilevel"/>
    <w:tmpl w:val="5E16E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C66CF"/>
    <w:multiLevelType w:val="hybridMultilevel"/>
    <w:tmpl w:val="3E3E34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133EC8"/>
    <w:multiLevelType w:val="hybridMultilevel"/>
    <w:tmpl w:val="80FE39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17975"/>
    <w:multiLevelType w:val="hybridMultilevel"/>
    <w:tmpl w:val="AA3072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F4D59"/>
    <w:multiLevelType w:val="hybridMultilevel"/>
    <w:tmpl w:val="28CA267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E05F62"/>
    <w:multiLevelType w:val="hybridMultilevel"/>
    <w:tmpl w:val="086C9B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26"/>
  </w:num>
  <w:num w:numId="5">
    <w:abstractNumId w:val="22"/>
  </w:num>
  <w:num w:numId="6">
    <w:abstractNumId w:val="11"/>
  </w:num>
  <w:num w:numId="7">
    <w:abstractNumId w:val="6"/>
  </w:num>
  <w:num w:numId="8">
    <w:abstractNumId w:val="12"/>
  </w:num>
  <w:num w:numId="9">
    <w:abstractNumId w:val="23"/>
  </w:num>
  <w:num w:numId="10">
    <w:abstractNumId w:val="8"/>
  </w:num>
  <w:num w:numId="11">
    <w:abstractNumId w:val="13"/>
  </w:num>
  <w:num w:numId="12">
    <w:abstractNumId w:val="17"/>
  </w:num>
  <w:num w:numId="13">
    <w:abstractNumId w:val="24"/>
  </w:num>
  <w:num w:numId="14">
    <w:abstractNumId w:val="20"/>
  </w:num>
  <w:num w:numId="15">
    <w:abstractNumId w:val="27"/>
  </w:num>
  <w:num w:numId="16">
    <w:abstractNumId w:val="21"/>
  </w:num>
  <w:num w:numId="17">
    <w:abstractNumId w:val="9"/>
  </w:num>
  <w:num w:numId="18">
    <w:abstractNumId w:val="1"/>
  </w:num>
  <w:num w:numId="19">
    <w:abstractNumId w:val="18"/>
  </w:num>
  <w:num w:numId="20">
    <w:abstractNumId w:val="3"/>
  </w:num>
  <w:num w:numId="21">
    <w:abstractNumId w:val="28"/>
  </w:num>
  <w:num w:numId="22">
    <w:abstractNumId w:val="29"/>
  </w:num>
  <w:num w:numId="23">
    <w:abstractNumId w:val="14"/>
  </w:num>
  <w:num w:numId="24">
    <w:abstractNumId w:val="0"/>
  </w:num>
  <w:num w:numId="25">
    <w:abstractNumId w:val="2"/>
  </w:num>
  <w:num w:numId="26">
    <w:abstractNumId w:val="16"/>
  </w:num>
  <w:num w:numId="27">
    <w:abstractNumId w:val="7"/>
  </w:num>
  <w:num w:numId="28">
    <w:abstractNumId w:val="10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11E48"/>
    <w:rsid w:val="0005788E"/>
    <w:rsid w:val="000908B2"/>
    <w:rsid w:val="000A3FDC"/>
    <w:rsid w:val="000E612E"/>
    <w:rsid w:val="000F60C2"/>
    <w:rsid w:val="001309A6"/>
    <w:rsid w:val="001A7BD0"/>
    <w:rsid w:val="001D01D7"/>
    <w:rsid w:val="0025017B"/>
    <w:rsid w:val="00250805"/>
    <w:rsid w:val="00276ED0"/>
    <w:rsid w:val="002B5267"/>
    <w:rsid w:val="002B775D"/>
    <w:rsid w:val="002F2AF5"/>
    <w:rsid w:val="00320565"/>
    <w:rsid w:val="00347635"/>
    <w:rsid w:val="003D33CC"/>
    <w:rsid w:val="00411110"/>
    <w:rsid w:val="00445930"/>
    <w:rsid w:val="004C7A98"/>
    <w:rsid w:val="004D034C"/>
    <w:rsid w:val="00513892"/>
    <w:rsid w:val="00527844"/>
    <w:rsid w:val="00580264"/>
    <w:rsid w:val="005B5D6B"/>
    <w:rsid w:val="00692FB8"/>
    <w:rsid w:val="00704466"/>
    <w:rsid w:val="00782169"/>
    <w:rsid w:val="007C3FAA"/>
    <w:rsid w:val="007E0A53"/>
    <w:rsid w:val="00843BE1"/>
    <w:rsid w:val="00855FB9"/>
    <w:rsid w:val="00872DF6"/>
    <w:rsid w:val="00880E00"/>
    <w:rsid w:val="008F0603"/>
    <w:rsid w:val="009962CC"/>
    <w:rsid w:val="009A4230"/>
    <w:rsid w:val="009D3479"/>
    <w:rsid w:val="00A10491"/>
    <w:rsid w:val="00A2509B"/>
    <w:rsid w:val="00A31B39"/>
    <w:rsid w:val="00A545B3"/>
    <w:rsid w:val="00AB22FE"/>
    <w:rsid w:val="00AD079B"/>
    <w:rsid w:val="00AE3CF0"/>
    <w:rsid w:val="00AE70DD"/>
    <w:rsid w:val="00B51BB3"/>
    <w:rsid w:val="00B73093"/>
    <w:rsid w:val="00BD51C6"/>
    <w:rsid w:val="00BE7173"/>
    <w:rsid w:val="00C10761"/>
    <w:rsid w:val="00C46319"/>
    <w:rsid w:val="00C83E16"/>
    <w:rsid w:val="00CC6812"/>
    <w:rsid w:val="00CD5F3A"/>
    <w:rsid w:val="00CD6A9A"/>
    <w:rsid w:val="00D420E4"/>
    <w:rsid w:val="00DB33A6"/>
    <w:rsid w:val="00DC711A"/>
    <w:rsid w:val="00E65AC8"/>
    <w:rsid w:val="00E85CEB"/>
    <w:rsid w:val="00F40A35"/>
    <w:rsid w:val="00F85DBB"/>
    <w:rsid w:val="00F938B6"/>
    <w:rsid w:val="00FA42CE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659495C-5E3E-4E59-BCF6-E9BBD56C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1162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5</cp:revision>
  <cp:lastPrinted>2018-01-26T15:39:00Z</cp:lastPrinted>
  <dcterms:created xsi:type="dcterms:W3CDTF">2018-07-03T12:54:00Z</dcterms:created>
  <dcterms:modified xsi:type="dcterms:W3CDTF">2018-07-04T13:05:00Z</dcterms:modified>
</cp:coreProperties>
</file>