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BE7173">
        <w:rPr>
          <w:lang w:val="es-CO"/>
        </w:rPr>
        <w:t xml:space="preserve"> </w:t>
      </w:r>
      <w:r w:rsidR="006C6E58">
        <w:rPr>
          <w:lang w:val="es-CO"/>
        </w:rPr>
        <w:t>EDUCACIÓN RELIGIOSA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4"/>
        <w:gridCol w:w="6698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0C5ECA" w:rsidP="00A10491">
            <w:pPr>
              <w:rPr>
                <w:b/>
              </w:rPr>
            </w:pPr>
            <w:r w:rsidRPr="00A10491">
              <w:rPr>
                <w:b/>
              </w:rPr>
              <w:t>Grado:</w:t>
            </w:r>
            <w:r w:rsidR="00A10491">
              <w:rPr>
                <w:b/>
              </w:rPr>
              <w:t xml:space="preserve">  </w:t>
            </w:r>
            <w:r w:rsidR="0015049E">
              <w:rPr>
                <w:b/>
              </w:rPr>
              <w:t>4</w:t>
            </w:r>
            <w:r w:rsidR="00DE1225">
              <w:rPr>
                <w:b/>
              </w:rPr>
              <w:t xml:space="preserve">             </w:t>
            </w:r>
            <w:r w:rsidR="0015049E">
              <w:rPr>
                <w:b/>
              </w:rPr>
              <w:t xml:space="preserve">SEGUNDO </w:t>
            </w:r>
            <w:r w:rsidR="00DE1225">
              <w:rPr>
                <w:b/>
              </w:rPr>
              <w:t>PERIODO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692FB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411110">
              <w:rPr>
                <w:b/>
              </w:rPr>
              <w:t>Reconozco</w:t>
            </w:r>
            <w:r w:rsidR="00692FB8">
              <w:rPr>
                <w:b/>
              </w:rPr>
              <w:t xml:space="preserve"> mi entorno.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15049E">
              <w:t>COMUNICACIÓN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CD362A" w:rsidRDefault="00A10491" w:rsidP="00CD362A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</w:pPr>
            <w:r w:rsidRPr="0036636F">
              <w:rPr>
                <w:b/>
              </w:rPr>
              <w:t>PREGUNTA ORIENTADORA</w:t>
            </w:r>
            <w:r w:rsidR="00CD362A">
              <w:t xml:space="preserve">: </w:t>
            </w:r>
            <w:r w:rsidR="00CD362A" w:rsidRPr="00CD362A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¿Qué sentido tiene la vocación en el Antiguo Testamento y qué aportes ofrece a la realización de las personas?</w:t>
            </w:r>
          </w:p>
          <w:p w:rsidR="00A10491" w:rsidRPr="0036636F" w:rsidRDefault="00A10491" w:rsidP="00A10491">
            <w:pPr>
              <w:ind w:left="720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</w:p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6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7" w:history="1">
              <w:r w:rsidRPr="0036636F">
                <w:rPr>
                  <w:lang w:eastAsia="es-CO"/>
                </w:rPr>
                <w:t> </w:t>
              </w:r>
            </w:hyperlink>
            <w:hyperlink r:id="rId8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Pr="00EA6092" w:rsidRDefault="00B71AF3" w:rsidP="0015049E">
            <w:pPr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</w:pPr>
            <w:r w:rsidRPr="00EA6092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Comprender que la vocación es un llamado a la realización humana y cristiana que se vive en la iglesia.</w:t>
            </w:r>
          </w:p>
          <w:p w:rsidR="00EA6092" w:rsidRDefault="00EA6092" w:rsidP="0015049E">
            <w:pP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A6092" w:rsidRDefault="00EA6092" w:rsidP="00EA6092">
            <w:r>
              <w:t>Saber comprender</w:t>
            </w:r>
          </w:p>
          <w:p w:rsidR="00EA6092" w:rsidRDefault="00EA6092" w:rsidP="00EA6092">
            <w:r>
              <w:t xml:space="preserve">Saber dar razón de fe </w:t>
            </w:r>
          </w:p>
          <w:p w:rsidR="00EA6092" w:rsidRDefault="00EA6092" w:rsidP="00EA6092">
            <w:r>
              <w:t>Saber integrar fe y vida</w:t>
            </w:r>
          </w:p>
          <w:p w:rsidR="00EA6092" w:rsidRDefault="00EA6092" w:rsidP="00EA6092">
            <w:pPr>
              <w:rPr>
                <w:b/>
              </w:rPr>
            </w:pPr>
            <w:r>
              <w:t>Saber aplicar a la realidad</w:t>
            </w:r>
          </w:p>
          <w:p w:rsidR="00EA6092" w:rsidRPr="0036636F" w:rsidRDefault="00EA6092" w:rsidP="0015049E">
            <w:pPr>
              <w:rPr>
                <w:b/>
              </w:rPr>
            </w:pP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 BASICO DE APRENDIZAJE</w:t>
            </w:r>
          </w:p>
          <w:p w:rsidR="00480EFB" w:rsidRDefault="00480EFB" w:rsidP="000A6F85">
            <w:pPr>
              <w:rPr>
                <w:b/>
              </w:rPr>
            </w:pPr>
          </w:p>
          <w:p w:rsidR="001309A6" w:rsidRPr="00DB1EF7" w:rsidRDefault="001309A6" w:rsidP="00B71AF3">
            <w:pPr>
              <w:spacing w:after="200"/>
              <w:contextualSpacing/>
              <w:jc w:val="both"/>
              <w:rPr>
                <w:b/>
                <w:lang w:val="es-CO"/>
              </w:rPr>
            </w:pP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9962CC" w:rsidRDefault="009962CC" w:rsidP="000A6F85">
            <w:pPr>
              <w:rPr>
                <w:b/>
              </w:rPr>
            </w:pPr>
          </w:p>
          <w:p w:rsidR="00A10491" w:rsidRPr="00EA6092" w:rsidRDefault="00EA6092" w:rsidP="006E143C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EA6092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Comprendo</w:t>
            </w:r>
            <w:r w:rsidR="006E143C" w:rsidRPr="00EA6092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 xml:space="preserve"> el pensamiento bíblico sobre la vocación en el Antiguo Testamento</w:t>
            </w:r>
          </w:p>
          <w:p w:rsidR="00480EFB" w:rsidRPr="00EA6092" w:rsidRDefault="00480EFB" w:rsidP="00480EFB">
            <w:pPr>
              <w:pStyle w:val="Prrafodelista"/>
            </w:pPr>
          </w:p>
          <w:p w:rsidR="00480EFB" w:rsidRPr="00480EFB" w:rsidRDefault="00480EFB" w:rsidP="00480EFB">
            <w:pPr>
              <w:pStyle w:val="Prrafodelista"/>
              <w:ind w:left="720"/>
            </w:pPr>
          </w:p>
          <w:p w:rsidR="00480EFB" w:rsidRDefault="00480EFB" w:rsidP="000A6F85"/>
          <w:p w:rsidR="0005788E" w:rsidRDefault="0005788E" w:rsidP="000A6F85">
            <w:pPr>
              <w:rPr>
                <w:b/>
              </w:rPr>
            </w:pPr>
          </w:p>
          <w:p w:rsidR="00A10491" w:rsidRPr="0036636F" w:rsidRDefault="00A10491" w:rsidP="000A6F85">
            <w:pPr>
              <w:rPr>
                <w:b/>
              </w:rPr>
            </w:pPr>
          </w:p>
        </w:tc>
      </w:tr>
      <w:tr w:rsidR="006C6E58" w:rsidRPr="0036636F" w:rsidTr="000A6F85"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4"/>
        <w:gridCol w:w="3392"/>
        <w:gridCol w:w="1315"/>
        <w:gridCol w:w="1376"/>
        <w:gridCol w:w="4425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EVIDENCIAS Y SEGUIMIENTO (OBSERVACIONES, AJUSTES </w:t>
            </w:r>
            <w:r w:rsidR="00480EFB" w:rsidRPr="0036636F">
              <w:rPr>
                <w:b/>
              </w:rPr>
              <w:t>RAZONABLES Y</w:t>
            </w:r>
            <w:r w:rsidRPr="0036636F">
              <w:rPr>
                <w:b/>
              </w:rPr>
              <w:t xml:space="preserve">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4B5280" w:rsidRPr="009050C4" w:rsidRDefault="004B5280" w:rsidP="00B928B5">
            <w:pPr>
              <w:rPr>
                <w:b/>
              </w:rPr>
            </w:pPr>
          </w:p>
          <w:p w:rsidR="004B5280" w:rsidRPr="009050C4" w:rsidRDefault="004B5280" w:rsidP="00B928B5">
            <w:pPr>
              <w:rPr>
                <w:b/>
              </w:rPr>
            </w:pPr>
          </w:p>
          <w:p w:rsidR="009050C4" w:rsidRDefault="00B71AF3" w:rsidP="00DE1225">
            <w:pPr>
              <w:rPr>
                <w:b/>
              </w:rPr>
            </w:pPr>
            <w:r w:rsidRPr="00B71AF3">
              <w:rPr>
                <w:rFonts w:ascii="Aleo-Regular" w:eastAsiaTheme="minorHAnsi" w:hAnsi="Aleo-Regular" w:cs="Aleo-Regular"/>
                <w:b/>
                <w:color w:val="333333"/>
                <w:sz w:val="18"/>
                <w:szCs w:val="18"/>
                <w:lang w:val="es-CO" w:eastAsia="en-US"/>
              </w:rPr>
              <w:t>EJE BÍBLICO: LA VOCACIÓN DEL SER HUMANO EN LA EXPERIENCIA RELIGIOSA DE ISRAEL.</w:t>
            </w:r>
            <w:r w:rsidRPr="00B71AF3">
              <w:rPr>
                <w:b/>
              </w:rPr>
              <w:t xml:space="preserve"> </w:t>
            </w:r>
          </w:p>
          <w:p w:rsidR="00B71AF3" w:rsidRDefault="00B71AF3" w:rsidP="00DE1225">
            <w:pPr>
              <w:rPr>
                <w:b/>
              </w:rPr>
            </w:pPr>
          </w:p>
          <w:p w:rsidR="00A00EC1" w:rsidRDefault="00A00EC1" w:rsidP="00A00EC1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“Reconozco la fidelidad de Dios en relación con su pueblo elegido”.</w:t>
            </w:r>
          </w:p>
          <w:p w:rsidR="00A00EC1" w:rsidRDefault="00A00EC1" w:rsidP="00A00EC1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A00EC1" w:rsidRDefault="00A00EC1" w:rsidP="00A00EC1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“Analizo la vocación de hombres y mujeres en Israel a partir de textos bíblicos”.</w:t>
            </w:r>
          </w:p>
          <w:p w:rsidR="00A00EC1" w:rsidRDefault="00A00EC1" w:rsidP="00A00EC1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A00EC1" w:rsidRDefault="00A00EC1" w:rsidP="00A00EC1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“Reconozco la importancia de vivir la alianza en la relación con Dios”.</w:t>
            </w:r>
          </w:p>
          <w:p w:rsidR="00A00EC1" w:rsidRDefault="00A00EC1" w:rsidP="00A00EC1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A00EC1" w:rsidRDefault="00A00EC1" w:rsidP="00A00EC1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“Analizo la importancia de los mandamientos de la Ley de Dios para la realización personal”.</w:t>
            </w:r>
          </w:p>
          <w:p w:rsidR="00A00EC1" w:rsidRDefault="00A00EC1" w:rsidP="00A00EC1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A00EC1" w:rsidRDefault="00A00EC1" w:rsidP="00A00EC1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lastRenderedPageBreak/>
              <w:t>“Valoro la fe, la misión y la fi delidad de los profetas”.</w:t>
            </w:r>
          </w:p>
          <w:p w:rsidR="00A00EC1" w:rsidRDefault="00A00EC1" w:rsidP="00A00EC1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B71AF3" w:rsidRPr="00B71AF3" w:rsidRDefault="00A00EC1" w:rsidP="00A00EC1">
            <w:pPr>
              <w:rPr>
                <w:b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“Investigo la biografía de personajes del Antiguo Testamento que son modelo de vida”.</w:t>
            </w:r>
          </w:p>
          <w:p w:rsidR="009050C4" w:rsidRDefault="009050C4" w:rsidP="00B928B5"/>
          <w:p w:rsidR="009050C4" w:rsidRPr="009050C4" w:rsidRDefault="009050C4" w:rsidP="00B928B5">
            <w:pPr>
              <w:rPr>
                <w:b/>
              </w:rPr>
            </w:pPr>
          </w:p>
        </w:tc>
        <w:tc>
          <w:tcPr>
            <w:tcW w:w="5528" w:type="dxa"/>
          </w:tcPr>
          <w:p w:rsidR="0005788E" w:rsidRPr="00E85CEB" w:rsidRDefault="0005788E" w:rsidP="00843BE1"/>
          <w:p w:rsidR="00F54BB6" w:rsidRDefault="00A76D23" w:rsidP="00843BE1">
            <w:pPr>
              <w:ind w:left="360"/>
            </w:pPr>
            <w:r>
              <w:t>TEMA</w:t>
            </w:r>
            <w:r w:rsidR="00EA6092">
              <w:t xml:space="preserve"> 1: </w:t>
            </w:r>
            <w:r w:rsidR="00F54BB6">
              <w:t xml:space="preserve">Revelación e historia de Salvación en el Antiguo Testamento. </w:t>
            </w:r>
          </w:p>
          <w:p w:rsidR="00F54BB6" w:rsidRDefault="00F54BB6" w:rsidP="00843BE1">
            <w:pPr>
              <w:ind w:left="360"/>
            </w:pPr>
          </w:p>
          <w:p w:rsidR="00F54BB6" w:rsidRDefault="00F54BB6" w:rsidP="00843BE1">
            <w:pPr>
              <w:ind w:left="360"/>
            </w:pPr>
          </w:p>
          <w:p w:rsidR="00F54BB6" w:rsidRDefault="00A76D23" w:rsidP="00843BE1">
            <w:pPr>
              <w:ind w:left="360"/>
            </w:pPr>
            <w:r>
              <w:t>TEMA</w:t>
            </w:r>
            <w:r w:rsidR="00EA6092">
              <w:t xml:space="preserve"> 2: </w:t>
            </w:r>
            <w:r w:rsidR="00F54BB6">
              <w:t xml:space="preserve">Dios eligió a Israel como su pueblo e instrumento de salvación. </w:t>
            </w:r>
          </w:p>
          <w:p w:rsidR="00F54BB6" w:rsidRDefault="00F54BB6" w:rsidP="00843BE1">
            <w:pPr>
              <w:ind w:left="360"/>
            </w:pPr>
          </w:p>
          <w:p w:rsidR="00F54BB6" w:rsidRDefault="00F54BB6" w:rsidP="00843BE1">
            <w:pPr>
              <w:ind w:left="360"/>
            </w:pPr>
          </w:p>
          <w:p w:rsidR="00F54BB6" w:rsidRDefault="00A76D23" w:rsidP="00843BE1">
            <w:pPr>
              <w:ind w:left="360"/>
            </w:pPr>
            <w:r>
              <w:t>TEMA</w:t>
            </w:r>
            <w:r w:rsidR="00EA6092">
              <w:t xml:space="preserve"> 3: </w:t>
            </w:r>
            <w:r w:rsidR="00F54BB6">
              <w:t>El Éxodo: llamado a la libertad y a la liberación.</w:t>
            </w:r>
          </w:p>
          <w:p w:rsidR="00F54BB6" w:rsidRDefault="00F54BB6" w:rsidP="00843BE1">
            <w:pPr>
              <w:ind w:left="360"/>
            </w:pPr>
          </w:p>
          <w:p w:rsidR="00F54BB6" w:rsidRDefault="00F54BB6" w:rsidP="00843BE1">
            <w:pPr>
              <w:ind w:left="360"/>
            </w:pPr>
          </w:p>
          <w:p w:rsidR="00F54BB6" w:rsidRDefault="00A76D23" w:rsidP="00843BE1">
            <w:pPr>
              <w:ind w:left="360"/>
            </w:pPr>
            <w:r>
              <w:t>TEMA 4:</w:t>
            </w:r>
            <w:r w:rsidR="00F54BB6">
              <w:t xml:space="preserve"> El pueblo elegido descubre a Dios y su vocación en su propia </w:t>
            </w:r>
            <w:r w:rsidR="00F54BB6">
              <w:lastRenderedPageBreak/>
              <w:t xml:space="preserve">historia. </w:t>
            </w:r>
          </w:p>
          <w:p w:rsidR="00F54BB6" w:rsidRDefault="00F54BB6" w:rsidP="00843BE1">
            <w:pPr>
              <w:ind w:left="360"/>
            </w:pPr>
          </w:p>
          <w:p w:rsidR="00F54BB6" w:rsidRDefault="00F54BB6" w:rsidP="00843BE1">
            <w:pPr>
              <w:ind w:left="360"/>
            </w:pPr>
          </w:p>
          <w:p w:rsidR="00F54BB6" w:rsidRDefault="00A76D23" w:rsidP="00F54BB6">
            <w:pPr>
              <w:ind w:left="360"/>
            </w:pPr>
            <w:r>
              <w:t xml:space="preserve">TEMA 5: </w:t>
            </w:r>
            <w:r w:rsidR="00F54BB6">
              <w:t xml:space="preserve">Los profetas mantienen viva la fidelidad de Israel a su vocación de pueblo de Dios. </w:t>
            </w:r>
          </w:p>
          <w:p w:rsidR="00F54BB6" w:rsidRDefault="00F54BB6" w:rsidP="00F54BB6">
            <w:pPr>
              <w:ind w:left="360"/>
            </w:pPr>
          </w:p>
          <w:p w:rsidR="00F54BB6" w:rsidRDefault="00F54BB6" w:rsidP="00F54BB6">
            <w:pPr>
              <w:ind w:left="360"/>
            </w:pPr>
          </w:p>
          <w:p w:rsidR="00F54BB6" w:rsidRDefault="00A76D23" w:rsidP="00F54BB6">
            <w:pPr>
              <w:ind w:left="360"/>
            </w:pPr>
            <w:r>
              <w:t xml:space="preserve">TEMA 6: </w:t>
            </w:r>
            <w:r w:rsidR="00F54BB6">
              <w:t xml:space="preserve">Vocación de hombres y mujeres notables en Israel. </w:t>
            </w:r>
          </w:p>
          <w:p w:rsidR="00F54BB6" w:rsidRDefault="00F54BB6" w:rsidP="00F54BB6">
            <w:pPr>
              <w:ind w:left="360"/>
            </w:pPr>
          </w:p>
          <w:p w:rsidR="00F54BB6" w:rsidRDefault="00F54BB6" w:rsidP="00F54BB6">
            <w:pPr>
              <w:ind w:left="360"/>
            </w:pPr>
          </w:p>
          <w:p w:rsidR="00F54BB6" w:rsidRPr="00E85CEB" w:rsidRDefault="00A76D23" w:rsidP="00F54BB6">
            <w:pPr>
              <w:ind w:left="360"/>
            </w:pPr>
            <w:r>
              <w:t xml:space="preserve">TEMA 7: </w:t>
            </w:r>
            <w:r w:rsidR="00F54BB6">
              <w:t>La Alianza de Dios con el pueblo de Israel y sus protagonistas</w:t>
            </w:r>
          </w:p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Pr="004E378A" w:rsidRDefault="004E378A" w:rsidP="004E378A"/>
          <w:p w:rsidR="006C6E58" w:rsidRDefault="006C6E58" w:rsidP="006C6E58"/>
          <w:p w:rsidR="006C6E58" w:rsidRDefault="006C6E58" w:rsidP="006C6E58"/>
          <w:p w:rsidR="006C6E58" w:rsidRDefault="006C6E58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151C81" w:rsidRDefault="00151C81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DE1225">
            <w:pPr>
              <w:rPr>
                <w:b/>
              </w:rPr>
            </w:pPr>
            <w:r>
              <w:t xml:space="preserve"> </w:t>
            </w: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05788E" w:rsidRPr="00E85CEB" w:rsidRDefault="0005788E" w:rsidP="00260412"/>
        </w:tc>
        <w:tc>
          <w:tcPr>
            <w:tcW w:w="1493" w:type="dxa"/>
          </w:tcPr>
          <w:p w:rsidR="00A10491" w:rsidRDefault="00A10491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4E378A" w:rsidRDefault="004E378A" w:rsidP="000A6F85"/>
          <w:p w:rsidR="004E378A" w:rsidRDefault="004E378A" w:rsidP="000A6F85"/>
          <w:p w:rsidR="004E378A" w:rsidRDefault="004E378A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005684" w:rsidRDefault="00005684" w:rsidP="000A6F85"/>
          <w:p w:rsidR="00A27531" w:rsidRDefault="00A27531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Pr="0036636F" w:rsidRDefault="003C74B8" w:rsidP="000A6F85"/>
        </w:tc>
        <w:tc>
          <w:tcPr>
            <w:tcW w:w="1280" w:type="dxa"/>
          </w:tcPr>
          <w:p w:rsidR="00A10491" w:rsidRDefault="00A10491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Pr="0036636F" w:rsidRDefault="0018213E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*Analiza la vocación de hombres y mujeres en</w:t>
            </w: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el Antiguo Testamento como un referente para</w:t>
            </w: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la realización personal.</w:t>
            </w: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*Descubre la fidelidad de Dios en relación con</w:t>
            </w: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su pueblo elegido y lo relaciona con la propia</w:t>
            </w:r>
          </w:p>
          <w:p w:rsidR="00A10491" w:rsidRPr="006E143C" w:rsidRDefault="006E143C" w:rsidP="006E143C">
            <w:pPr>
              <w:tabs>
                <w:tab w:val="left" w:pos="1620"/>
              </w:tabs>
            </w:pPr>
            <w:r w:rsidRPr="006E143C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experiencia.</w:t>
            </w:r>
          </w:p>
          <w:p w:rsidR="00A10491" w:rsidRPr="00260412" w:rsidRDefault="00A10491" w:rsidP="00DE1225">
            <w:pPr>
              <w:pStyle w:val="Prrafodelista2"/>
              <w:ind w:left="720"/>
            </w:pPr>
          </w:p>
        </w:tc>
        <w:tc>
          <w:tcPr>
            <w:tcW w:w="6237" w:type="dxa"/>
          </w:tcPr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*Indaga sobre los valores de personajes del Antiguo</w:t>
            </w: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Testamento que sirven como modelo de</w:t>
            </w: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vida.</w:t>
            </w: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*Asume una actitud crítica frente a personajes</w:t>
            </w:r>
          </w:p>
          <w:p w:rsid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que son modelo de vida en el Antiguo Testamento</w:t>
            </w:r>
          </w:p>
          <w:p w:rsidR="009962CC" w:rsidRPr="006E143C" w:rsidRDefault="006E143C" w:rsidP="006E143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con aquellos que presenta el mundo actual.</w:t>
            </w:r>
          </w:p>
          <w:p w:rsidR="00A10491" w:rsidRPr="007A1E28" w:rsidRDefault="00A10491" w:rsidP="00DE1225">
            <w:pPr>
              <w:pStyle w:val="Prrafodelista"/>
              <w:ind w:left="720"/>
            </w:pPr>
          </w:p>
        </w:tc>
        <w:tc>
          <w:tcPr>
            <w:tcW w:w="6237" w:type="dxa"/>
          </w:tcPr>
          <w:p w:rsidR="00436BEB" w:rsidRDefault="00436BEB" w:rsidP="00436BE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*Valora la importancia de la relación con Dios</w:t>
            </w:r>
          </w:p>
          <w:p w:rsidR="00436BEB" w:rsidRDefault="00436BEB" w:rsidP="00436BE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en el camino de realización personal, según las</w:t>
            </w:r>
          </w:p>
          <w:p w:rsidR="00436BEB" w:rsidRDefault="00436BEB" w:rsidP="00436BE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enseñanzas del Antiguo Testamento.</w:t>
            </w:r>
          </w:p>
          <w:p w:rsidR="00436BEB" w:rsidRDefault="00436BEB" w:rsidP="00436BE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436BEB" w:rsidRDefault="00436BEB" w:rsidP="00436BE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436BEB" w:rsidRDefault="00436BEB" w:rsidP="00436BE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436BEB" w:rsidRDefault="00436BEB" w:rsidP="00436BE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*Manifiesta interés por los mandamientos que</w:t>
            </w:r>
          </w:p>
          <w:p w:rsidR="00436BEB" w:rsidRDefault="00436BEB" w:rsidP="00436BE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Dios propone como medios de realización del</w:t>
            </w:r>
          </w:p>
          <w:p w:rsidR="00A10491" w:rsidRPr="00E85CEB" w:rsidRDefault="00436BEB" w:rsidP="00436BEB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ser humano.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F0F99"/>
    <w:multiLevelType w:val="hybridMultilevel"/>
    <w:tmpl w:val="36E2D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576FF"/>
    <w:multiLevelType w:val="hybridMultilevel"/>
    <w:tmpl w:val="87E4A6DC"/>
    <w:lvl w:ilvl="0" w:tplc="BE96F98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9434E"/>
    <w:multiLevelType w:val="hybridMultilevel"/>
    <w:tmpl w:val="64825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52B28"/>
    <w:multiLevelType w:val="hybridMultilevel"/>
    <w:tmpl w:val="5C42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3452"/>
    <w:rsid w:val="00005684"/>
    <w:rsid w:val="0005788E"/>
    <w:rsid w:val="000B7198"/>
    <w:rsid w:val="000C5ECA"/>
    <w:rsid w:val="000F60C2"/>
    <w:rsid w:val="001309A6"/>
    <w:rsid w:val="0015049E"/>
    <w:rsid w:val="00151C81"/>
    <w:rsid w:val="0018213E"/>
    <w:rsid w:val="0019452F"/>
    <w:rsid w:val="001D01D7"/>
    <w:rsid w:val="00200E5C"/>
    <w:rsid w:val="00260412"/>
    <w:rsid w:val="00271DBC"/>
    <w:rsid w:val="002B7DE8"/>
    <w:rsid w:val="00332084"/>
    <w:rsid w:val="003A6980"/>
    <w:rsid w:val="003C74B8"/>
    <w:rsid w:val="00411110"/>
    <w:rsid w:val="004325DF"/>
    <w:rsid w:val="00436BEB"/>
    <w:rsid w:val="00480EFB"/>
    <w:rsid w:val="004B5280"/>
    <w:rsid w:val="004C76C1"/>
    <w:rsid w:val="004E378A"/>
    <w:rsid w:val="004F4DEF"/>
    <w:rsid w:val="004F5367"/>
    <w:rsid w:val="00513892"/>
    <w:rsid w:val="00527844"/>
    <w:rsid w:val="005462AC"/>
    <w:rsid w:val="00553DB6"/>
    <w:rsid w:val="00692FB8"/>
    <w:rsid w:val="006A26F5"/>
    <w:rsid w:val="006C6E58"/>
    <w:rsid w:val="006E143C"/>
    <w:rsid w:val="006F6D04"/>
    <w:rsid w:val="00752801"/>
    <w:rsid w:val="007A1E28"/>
    <w:rsid w:val="007C3FAA"/>
    <w:rsid w:val="007D4131"/>
    <w:rsid w:val="0082455C"/>
    <w:rsid w:val="00843BE1"/>
    <w:rsid w:val="00855FB9"/>
    <w:rsid w:val="00872687"/>
    <w:rsid w:val="00872DF6"/>
    <w:rsid w:val="00882014"/>
    <w:rsid w:val="009050C4"/>
    <w:rsid w:val="009962CC"/>
    <w:rsid w:val="009D3547"/>
    <w:rsid w:val="00A00EC1"/>
    <w:rsid w:val="00A10491"/>
    <w:rsid w:val="00A27531"/>
    <w:rsid w:val="00A31B39"/>
    <w:rsid w:val="00A545B3"/>
    <w:rsid w:val="00A76D23"/>
    <w:rsid w:val="00B428D0"/>
    <w:rsid w:val="00B51BB3"/>
    <w:rsid w:val="00B71AF3"/>
    <w:rsid w:val="00B928B5"/>
    <w:rsid w:val="00BA0DA8"/>
    <w:rsid w:val="00BE7173"/>
    <w:rsid w:val="00C75571"/>
    <w:rsid w:val="00C8294A"/>
    <w:rsid w:val="00C83E16"/>
    <w:rsid w:val="00CD362A"/>
    <w:rsid w:val="00CD5F3A"/>
    <w:rsid w:val="00D87559"/>
    <w:rsid w:val="00DB1EF7"/>
    <w:rsid w:val="00DC2485"/>
    <w:rsid w:val="00DE1225"/>
    <w:rsid w:val="00E85CEB"/>
    <w:rsid w:val="00EA6092"/>
    <w:rsid w:val="00ED425D"/>
    <w:rsid w:val="00F02A33"/>
    <w:rsid w:val="00F40A35"/>
    <w:rsid w:val="00F54BB6"/>
    <w:rsid w:val="00F85DBB"/>
    <w:rsid w:val="00F9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31D441C4-BFEC-44AA-B65C-79F701A2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568ED-D737-45DD-9EA0-CE0BD15B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2018-08-21T12:59:00Z</dcterms:created>
  <dcterms:modified xsi:type="dcterms:W3CDTF">2018-08-21T12:59:00Z</dcterms:modified>
</cp:coreProperties>
</file>