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Default="00A10491" w:rsidP="00A10491"/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6594"/>
        <w:gridCol w:w="6697"/>
      </w:tblGrid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F0200E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 w:rsidR="000C7797">
              <w:rPr>
                <w:b/>
              </w:rPr>
              <w:t xml:space="preserve">: </w:t>
            </w:r>
            <w:r w:rsidR="000F303F">
              <w:rPr>
                <w:b/>
              </w:rPr>
              <w:t>CUARTO</w:t>
            </w: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 w:rsidR="008B191F">
              <w:rPr>
                <w:b/>
              </w:rPr>
              <w:t xml:space="preserve"> COMUNCACION </w:t>
            </w: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A10491">
            <w:r w:rsidRPr="0036636F">
              <w:rPr>
                <w:b/>
              </w:rPr>
              <w:t>EJE TEMÁTICO TRANSVERSAL</w:t>
            </w:r>
            <w:r w:rsidR="00F0200E">
              <w:t>:</w:t>
            </w:r>
            <w:r w:rsidR="001100D5">
              <w:t xml:space="preserve"> COMUNICACIÓN </w:t>
            </w:r>
          </w:p>
        </w:tc>
      </w:tr>
      <w:tr w:rsidR="00C75969" w:rsidRPr="00C75969" w:rsidTr="00C75969">
        <w:tc>
          <w:tcPr>
            <w:tcW w:w="13291" w:type="dxa"/>
            <w:gridSpan w:val="2"/>
          </w:tcPr>
          <w:p w:rsidR="00861608" w:rsidRPr="00861608" w:rsidRDefault="00C75969" w:rsidP="00D21614">
            <w:r w:rsidRPr="0036636F">
              <w:rPr>
                <w:b/>
              </w:rPr>
              <w:t>PREGUNTA ORIENTADORA</w:t>
            </w:r>
            <w:r w:rsidRPr="0036636F">
              <w:t xml:space="preserve">: </w:t>
            </w:r>
            <w:r w:rsidR="00861608">
              <w:t>¿Qué me comunican los elementos y situaciones de mi contexto?</w:t>
            </w:r>
          </w:p>
        </w:tc>
      </w:tr>
      <w:tr w:rsidR="00C75969" w:rsidRPr="0036636F" w:rsidTr="00C75969">
        <w:tc>
          <w:tcPr>
            <w:tcW w:w="13291" w:type="dxa"/>
            <w:gridSpan w:val="2"/>
          </w:tcPr>
          <w:p w:rsidR="00C75969" w:rsidRPr="0036636F" w:rsidRDefault="00C75969" w:rsidP="00D21614">
            <w:r>
              <w:rPr>
                <w:b/>
              </w:rPr>
              <w:t>OBJETIVOS  DEL GRADO</w:t>
            </w:r>
            <w:r w:rsidRPr="0036636F">
              <w:t>:</w:t>
            </w:r>
            <w:r w:rsidRPr="0036636F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A10491" w:rsidRPr="0036636F" w:rsidTr="00204BAE">
        <w:trPr>
          <w:trHeight w:val="569"/>
        </w:trPr>
        <w:tc>
          <w:tcPr>
            <w:tcW w:w="13291" w:type="dxa"/>
            <w:gridSpan w:val="2"/>
          </w:tcPr>
          <w:p w:rsidR="00A10491" w:rsidRPr="0036636F" w:rsidRDefault="00A10491" w:rsidP="00AD7C5B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7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8" w:history="1">
              <w:r w:rsidRPr="0036636F">
                <w:rPr>
                  <w:lang w:eastAsia="es-CO"/>
                </w:rPr>
                <w:t> </w:t>
              </w:r>
            </w:hyperlink>
            <w:hyperlink r:id="rId9" w:history="1">
              <w:r w:rsidRPr="0036636F">
                <w:rPr>
                  <w:lang w:eastAsia="es-CO"/>
                </w:rPr>
                <w:t>Informar</w:t>
              </w:r>
            </w:hyperlink>
            <w:r w:rsidRPr="0036636F">
              <w:rPr>
                <w:color w:val="000000"/>
                <w:lang w:eastAsia="es-CO"/>
              </w:rPr>
              <w:t>, Registrar, Escudriñar, Examinar, Indagar, Averiguar, Inspeccionar, Investigar, Ojear, Palpar, Preguntar, Rastrear, Reconocer, Tantear, Escarbar, Interrogar</w:t>
            </w:r>
            <w:r w:rsidR="00AD7C5B">
              <w:rPr>
                <w:color w:val="000000"/>
                <w:lang w:eastAsia="es-CO"/>
              </w:rPr>
              <w:t>, crear, apreciar, disfrutar, elaborar.</w:t>
            </w: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Default="00A10491" w:rsidP="000A6F85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A10491" w:rsidRDefault="00A10491" w:rsidP="00A10491">
            <w:pPr>
              <w:rPr>
                <w:b/>
              </w:rPr>
            </w:pPr>
          </w:p>
          <w:p w:rsidR="00F0200E" w:rsidRDefault="00F0200E" w:rsidP="00F0200E">
            <w:pPr>
              <w:pStyle w:val="NormalWeb"/>
              <w:spacing w:before="0" w:beforeAutospacing="0" w:after="0" w:afterAutospacing="0"/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 w:rsidRPr="00D37C61">
              <w:rPr>
                <w:rFonts w:ascii="Arial" w:hAnsi="Arial" w:cs="Arial"/>
                <w:b/>
                <w:sz w:val="20"/>
                <w:szCs w:val="20"/>
              </w:rPr>
              <w:t>COMPETENCIA MOTRIZ:</w:t>
            </w:r>
          </w:p>
          <w:p w:rsidR="008B191F" w:rsidRDefault="000F303F" w:rsidP="00F0200E">
            <w:pPr>
              <w:pStyle w:val="NormalWeb"/>
              <w:spacing w:before="0" w:beforeAutospacing="0" w:after="0" w:afterAutospacing="0"/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>
              <w:t>Ajusto los movimientos de mi cuerpo en la manipulación de objetos. Cuido mi postura en la realización de diferentes prácticas y modalidades gimnásticas. Identifico mis capacidades físicas en la realización de ejercicios físicos y juegos. Acepto y pongo en práctica las reglas de juego</w:t>
            </w:r>
          </w:p>
          <w:p w:rsidR="000F303F" w:rsidRDefault="00631F4C" w:rsidP="00F0200E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COMPETENCIA EXPRESIVO CORPORAL:</w:t>
            </w:r>
          </w:p>
          <w:p w:rsidR="000F303F" w:rsidRDefault="000F303F" w:rsidP="00F0200E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t>Reconozco y ejecuto danzas y prácticas lúdicas de tradición regional con lenguaje verbal y no verbal.</w:t>
            </w:r>
          </w:p>
          <w:p w:rsidR="00F0200E" w:rsidRDefault="00F0200E" w:rsidP="00F020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D37C61">
              <w:rPr>
                <w:rFonts w:ascii="Arial" w:hAnsi="Arial" w:cs="Arial"/>
                <w:b/>
                <w:sz w:val="20"/>
                <w:szCs w:val="20"/>
              </w:rPr>
              <w:t>COMPETENCIA AXIOLÓGICA CORPORAL:</w:t>
            </w:r>
          </w:p>
          <w:p w:rsidR="00F0200E" w:rsidRDefault="000F303F" w:rsidP="000F303F">
            <w:pPr>
              <w:pStyle w:val="NormalWeb"/>
              <w:spacing w:before="0" w:beforeAutospacing="0" w:after="0" w:afterAutospacing="0"/>
            </w:pPr>
            <w:r>
              <w:t>Decido mi tiempo de juego y actividad física</w:t>
            </w:r>
          </w:p>
          <w:p w:rsidR="000F303F" w:rsidRPr="00F0200E" w:rsidRDefault="000F303F" w:rsidP="000F30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0491" w:rsidRPr="0036636F" w:rsidTr="00204BAE">
        <w:tc>
          <w:tcPr>
            <w:tcW w:w="6594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</w:p>
          <w:p w:rsidR="0005788E" w:rsidRDefault="0005788E" w:rsidP="000A6F85">
            <w:pPr>
              <w:rPr>
                <w:b/>
              </w:rPr>
            </w:pPr>
          </w:p>
          <w:p w:rsidR="0005788E" w:rsidRDefault="00226A5A" w:rsidP="000A6F85">
            <w:pPr>
              <w:rPr>
                <w:b/>
              </w:rPr>
            </w:pPr>
            <w:r>
              <w:rPr>
                <w:b/>
              </w:rPr>
              <w:t xml:space="preserve">NO TIENE </w:t>
            </w:r>
            <w:r w:rsidR="000F6813">
              <w:rPr>
                <w:b/>
              </w:rPr>
              <w:t xml:space="preserve"> </w:t>
            </w:r>
          </w:p>
          <w:p w:rsidR="0005788E" w:rsidRDefault="0005788E" w:rsidP="000A6F85">
            <w:pPr>
              <w:rPr>
                <w:b/>
              </w:rPr>
            </w:pPr>
          </w:p>
          <w:p w:rsidR="0005788E" w:rsidRPr="0036636F" w:rsidRDefault="0005788E" w:rsidP="000A6F85">
            <w:pPr>
              <w:rPr>
                <w:b/>
              </w:rPr>
            </w:pPr>
          </w:p>
        </w:tc>
        <w:tc>
          <w:tcPr>
            <w:tcW w:w="669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:rsidR="00861608" w:rsidRDefault="00861608" w:rsidP="00861608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</w:pPr>
            <w:r>
              <w:t xml:space="preserve">Reconozco los fundamentos básicos de las técnicas de movimiento en diversas situaciones y contextos. </w:t>
            </w:r>
          </w:p>
          <w:p w:rsidR="00861608" w:rsidRDefault="00861608" w:rsidP="00861608">
            <w:pPr>
              <w:pStyle w:val="Prrafodelista"/>
              <w:autoSpaceDE w:val="0"/>
              <w:autoSpaceDN w:val="0"/>
              <w:adjustRightInd w:val="0"/>
              <w:ind w:left="720"/>
            </w:pPr>
          </w:p>
          <w:p w:rsidR="00861608" w:rsidRDefault="00861608" w:rsidP="00861608">
            <w:pPr>
              <w:autoSpaceDE w:val="0"/>
              <w:autoSpaceDN w:val="0"/>
              <w:adjustRightInd w:val="0"/>
            </w:pPr>
            <w:r>
              <w:lastRenderedPageBreak/>
              <w:t>• Identifico diferentes técnicas expresivas para la manifestación emocional.</w:t>
            </w:r>
          </w:p>
          <w:p w:rsidR="00861608" w:rsidRDefault="00861608" w:rsidP="00861608">
            <w:pPr>
              <w:autoSpaceDE w:val="0"/>
              <w:autoSpaceDN w:val="0"/>
              <w:adjustRightInd w:val="0"/>
            </w:pPr>
          </w:p>
          <w:p w:rsidR="00A10491" w:rsidRPr="0036636F" w:rsidRDefault="000F303F" w:rsidP="00861608">
            <w:pPr>
              <w:autoSpaceDE w:val="0"/>
              <w:autoSpaceDN w:val="0"/>
              <w:adjustRightInd w:val="0"/>
              <w:rPr>
                <w:b/>
              </w:rPr>
            </w:pPr>
            <w:r>
              <w:t>. • Reflexiono acerca del valor de la actividad física para la formación personal.</w:t>
            </w: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2884"/>
        <w:gridCol w:w="3632"/>
        <w:gridCol w:w="6662"/>
      </w:tblGrid>
      <w:tr w:rsidR="00F272F2" w:rsidRPr="0036636F" w:rsidTr="00F272F2">
        <w:tc>
          <w:tcPr>
            <w:tcW w:w="2884" w:type="dxa"/>
          </w:tcPr>
          <w:p w:rsidR="00F272F2" w:rsidRPr="0036636F" w:rsidRDefault="00F272F2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3632" w:type="dxa"/>
          </w:tcPr>
          <w:p w:rsidR="00F272F2" w:rsidRDefault="00F272F2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F272F2" w:rsidRPr="0036636F" w:rsidRDefault="00F272F2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6662" w:type="dxa"/>
          </w:tcPr>
          <w:p w:rsidR="00F272F2" w:rsidRPr="0036636F" w:rsidRDefault="00F272F2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F272F2" w:rsidRPr="0036636F" w:rsidTr="00F272F2">
        <w:tc>
          <w:tcPr>
            <w:tcW w:w="2884" w:type="dxa"/>
          </w:tcPr>
          <w:p w:rsidR="00F272F2" w:rsidRDefault="00F272F2" w:rsidP="00226A5A">
            <w:pPr>
              <w:rPr>
                <w:rFonts w:ascii="Arial" w:hAnsi="Arial" w:cs="Arial"/>
              </w:rPr>
            </w:pPr>
          </w:p>
          <w:p w:rsidR="00F272F2" w:rsidRPr="00F0200E" w:rsidRDefault="00F272F2" w:rsidP="00F02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ORIENTACIONES TEMÁTICAS</w:t>
            </w:r>
          </w:p>
          <w:p w:rsidR="00F272F2" w:rsidRPr="00D37C61" w:rsidRDefault="00F272F2" w:rsidP="00F0200E">
            <w:pPr>
              <w:ind w:left="-10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F272F2" w:rsidRPr="00B33B8A" w:rsidRDefault="00F272F2" w:rsidP="00A02CD1">
            <w:pPr>
              <w:pStyle w:val="Prrafodelista"/>
              <w:numPr>
                <w:ilvl w:val="0"/>
                <w:numId w:val="18"/>
              </w:numPr>
              <w:contextualSpacing/>
              <w:rPr>
                <w:rFonts w:ascii="Arial Narrow" w:hAnsi="Arial Narrow" w:cstheme="minorHAnsi"/>
                <w:sz w:val="20"/>
                <w:szCs w:val="20"/>
              </w:rPr>
            </w:pPr>
            <w:r w:rsidRPr="00B33B8A">
              <w:rPr>
                <w:rFonts w:ascii="Arial Narrow" w:hAnsi="Arial Narrow" w:cstheme="minorHAnsi"/>
                <w:sz w:val="20"/>
                <w:szCs w:val="20"/>
              </w:rPr>
              <w:t>El juego y la ronda</w:t>
            </w:r>
          </w:p>
          <w:p w:rsidR="00F272F2" w:rsidRPr="00B33B8A" w:rsidRDefault="00F272F2" w:rsidP="00A02CD1">
            <w:pPr>
              <w:pStyle w:val="Prrafodelista"/>
              <w:numPr>
                <w:ilvl w:val="0"/>
                <w:numId w:val="18"/>
              </w:numPr>
              <w:contextualSpacing/>
              <w:rPr>
                <w:rFonts w:ascii="Arial Narrow" w:hAnsi="Arial Narrow" w:cstheme="minorHAnsi"/>
                <w:sz w:val="20"/>
                <w:szCs w:val="20"/>
              </w:rPr>
            </w:pPr>
            <w:r w:rsidRPr="00B33B8A">
              <w:rPr>
                <w:rFonts w:ascii="Arial Narrow" w:hAnsi="Arial Narrow" w:cstheme="minorHAnsi"/>
                <w:sz w:val="20"/>
                <w:szCs w:val="20"/>
              </w:rPr>
              <w:t>Grupos alimenticios y su importancia.</w:t>
            </w:r>
          </w:p>
          <w:p w:rsidR="00F272F2" w:rsidRPr="00A02CD1" w:rsidRDefault="00F272F2" w:rsidP="00A02CD1">
            <w:pPr>
              <w:pStyle w:val="Prrafodelista"/>
              <w:numPr>
                <w:ilvl w:val="0"/>
                <w:numId w:val="18"/>
              </w:numPr>
              <w:contextualSpacing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33B8A">
              <w:rPr>
                <w:rFonts w:ascii="Arial Narrow" w:hAnsi="Arial Narrow" w:cstheme="minorHAnsi"/>
                <w:sz w:val="20"/>
                <w:szCs w:val="20"/>
              </w:rPr>
              <w:t>Coordinación, equilibrio, lateralidad</w:t>
            </w:r>
          </w:p>
          <w:p w:rsidR="00F272F2" w:rsidRPr="00B33B8A" w:rsidRDefault="00F272F2" w:rsidP="00A02CD1">
            <w:pPr>
              <w:pStyle w:val="Prrafodelista"/>
              <w:numPr>
                <w:ilvl w:val="0"/>
                <w:numId w:val="18"/>
              </w:numPr>
              <w:rPr>
                <w:rFonts w:ascii="Arial Narrow" w:hAnsi="Arial Narrow" w:cstheme="minorHAnsi"/>
                <w:sz w:val="20"/>
                <w:szCs w:val="20"/>
                <w:lang w:val="es-ES_tradnl"/>
              </w:rPr>
            </w:pPr>
            <w:r w:rsidRPr="00B33B8A">
              <w:rPr>
                <w:rFonts w:ascii="Arial Narrow" w:hAnsi="Arial Narrow" w:cstheme="minorHAnsi"/>
                <w:sz w:val="20"/>
                <w:szCs w:val="20"/>
                <w:lang w:val="es-ES_tradnl"/>
              </w:rPr>
              <w:t>Juegos de cooperación y oposición.</w:t>
            </w:r>
          </w:p>
          <w:p w:rsidR="00F272F2" w:rsidRPr="00A02CD1" w:rsidRDefault="00F272F2" w:rsidP="00A02CD1">
            <w:pPr>
              <w:contextualSpacing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F272F2" w:rsidRPr="00B33B8A" w:rsidRDefault="00F272F2" w:rsidP="00A02CD1">
            <w:pPr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F272F2" w:rsidRPr="00B33B8A" w:rsidRDefault="00F272F2" w:rsidP="00A02CD1">
            <w:pPr>
              <w:rPr>
                <w:rFonts w:ascii="Arial Narrow" w:hAnsi="Arial Narrow" w:cstheme="minorHAnsi"/>
                <w:b/>
                <w:color w:val="000000"/>
                <w:sz w:val="20"/>
                <w:szCs w:val="20"/>
                <w:lang w:val="es-ES_tradnl"/>
              </w:rPr>
            </w:pPr>
            <w:r w:rsidRPr="00B33B8A">
              <w:rPr>
                <w:rFonts w:ascii="Arial Narrow" w:hAnsi="Arial Narrow" w:cstheme="minorHAnsi"/>
                <w:b/>
                <w:color w:val="000000"/>
                <w:sz w:val="20"/>
                <w:szCs w:val="20"/>
                <w:lang w:val="es-ES_tradnl"/>
              </w:rPr>
              <w:t>EDUCACION VIAL</w:t>
            </w:r>
          </w:p>
          <w:p w:rsidR="00F272F2" w:rsidRPr="00B33B8A" w:rsidRDefault="00F272F2" w:rsidP="00A02CD1">
            <w:pPr>
              <w:pStyle w:val="Prrafodelista"/>
              <w:numPr>
                <w:ilvl w:val="0"/>
                <w:numId w:val="18"/>
              </w:numPr>
              <w:contextualSpacing/>
              <w:rPr>
                <w:rFonts w:ascii="Arial Narrow" w:hAnsi="Arial Narrow" w:cstheme="minorHAnsi"/>
                <w:sz w:val="20"/>
                <w:szCs w:val="20"/>
              </w:rPr>
            </w:pPr>
            <w:r w:rsidRPr="00B33B8A">
              <w:rPr>
                <w:rFonts w:ascii="Arial Narrow" w:hAnsi="Arial Narrow" w:cstheme="minorHAnsi"/>
                <w:sz w:val="20"/>
                <w:szCs w:val="20"/>
              </w:rPr>
              <w:t xml:space="preserve">Peatón en condición de lluvia </w:t>
            </w:r>
          </w:p>
          <w:p w:rsidR="00F272F2" w:rsidRPr="00B33B8A" w:rsidRDefault="00F272F2" w:rsidP="00A02CD1">
            <w:pPr>
              <w:pStyle w:val="Prrafodelista"/>
              <w:numPr>
                <w:ilvl w:val="0"/>
                <w:numId w:val="18"/>
              </w:numPr>
              <w:contextualSpacing/>
              <w:rPr>
                <w:rFonts w:ascii="Arial Narrow" w:hAnsi="Arial Narrow" w:cstheme="minorHAnsi"/>
                <w:sz w:val="20"/>
                <w:szCs w:val="20"/>
              </w:rPr>
            </w:pPr>
            <w:r w:rsidRPr="00B33B8A">
              <w:rPr>
                <w:rFonts w:ascii="Arial Narrow" w:hAnsi="Arial Narrow" w:cstheme="minorHAnsi"/>
                <w:sz w:val="20"/>
                <w:szCs w:val="20"/>
              </w:rPr>
              <w:t xml:space="preserve">Peatón nocturno </w:t>
            </w:r>
          </w:p>
          <w:p w:rsidR="00F272F2" w:rsidRPr="00073C25" w:rsidRDefault="00F272F2" w:rsidP="00F272F2">
            <w:pPr>
              <w:pStyle w:val="Prrafodelista"/>
              <w:spacing w:line="276" w:lineRule="auto"/>
              <w:ind w:left="72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632" w:type="dxa"/>
          </w:tcPr>
          <w:p w:rsidR="00F272F2" w:rsidRDefault="00F272F2" w:rsidP="00AD7C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</w:t>
            </w:r>
          </w:p>
          <w:p w:rsidR="00F272F2" w:rsidRPr="00F94BDA" w:rsidRDefault="00F272F2" w:rsidP="00F94BDA">
            <w:pPr>
              <w:rPr>
                <w:rFonts w:ascii="Arial" w:hAnsi="Arial" w:cs="Arial"/>
                <w:b/>
              </w:rPr>
            </w:pPr>
          </w:p>
          <w:p w:rsidR="00F272F2" w:rsidRDefault="00F272F2" w:rsidP="000F303F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Exploración:</w:t>
            </w:r>
          </w:p>
          <w:p w:rsidR="00F272F2" w:rsidRDefault="00F272F2" w:rsidP="000F303F">
            <w:pPr>
              <w:rPr>
                <w:rFonts w:ascii="Arial" w:hAnsi="Arial" w:cs="Arial"/>
                <w:b/>
              </w:rPr>
            </w:pPr>
          </w:p>
          <w:p w:rsidR="00F272F2" w:rsidRDefault="00F272F2" w:rsidP="000F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Movilidad articular: ejercicios con las extremidades superiores (hombros-brazos)  e inferiores (cadera-pierna)</w:t>
            </w:r>
          </w:p>
          <w:p w:rsidR="00F272F2" w:rsidRDefault="00F272F2" w:rsidP="000F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Ejemplo: círculos con los brazos, movimiento de hombros atrás y adelante, arriba- abajo. </w:t>
            </w:r>
          </w:p>
          <w:p w:rsidR="00F272F2" w:rsidRDefault="00F272F2" w:rsidP="000F303F">
            <w:pPr>
              <w:rPr>
                <w:rFonts w:ascii="Arial" w:hAnsi="Arial" w:cs="Arial"/>
              </w:rPr>
            </w:pPr>
          </w:p>
          <w:p w:rsidR="00F272F2" w:rsidRDefault="00F272F2" w:rsidP="000F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ACLARACION </w:t>
            </w:r>
          </w:p>
          <w:p w:rsidR="00F272F2" w:rsidRDefault="00F272F2" w:rsidP="000F303F">
            <w:pPr>
              <w:rPr>
                <w:rFonts w:ascii="Arial" w:hAnsi="Arial" w:cs="Arial"/>
              </w:rPr>
            </w:pPr>
          </w:p>
          <w:p w:rsidR="00F272F2" w:rsidRDefault="00F272F2" w:rsidP="000F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Juego con rondas infantiles donde se involucren ejercicios de calentamiento y las diferentes parte del cuerpo combinándolo con </w:t>
            </w:r>
            <w:r>
              <w:rPr>
                <w:rFonts w:ascii="Arial" w:hAnsi="Arial" w:cs="Arial"/>
              </w:rPr>
              <w:lastRenderedPageBreak/>
              <w:t>desplazamientos y lateralidad (derecha e izquierda)</w:t>
            </w:r>
          </w:p>
          <w:p w:rsidR="00F272F2" w:rsidRDefault="00F272F2" w:rsidP="000F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Ejemplo: </w:t>
            </w:r>
          </w:p>
          <w:p w:rsidR="00F272F2" w:rsidRDefault="00F272F2" w:rsidP="000F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“a que te cojo ratón”</w:t>
            </w:r>
          </w:p>
          <w:p w:rsidR="00F272F2" w:rsidRDefault="00F272F2" w:rsidP="000F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“policías y ladrones”</w:t>
            </w:r>
          </w:p>
          <w:p w:rsidR="00F272F2" w:rsidRDefault="00F272F2" w:rsidP="00496894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proofErr w:type="spellStart"/>
            <w:r>
              <w:rPr>
                <w:rFonts w:ascii="Arial" w:hAnsi="Arial" w:cs="Arial"/>
              </w:rPr>
              <w:t>cupate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chupata</w:t>
            </w:r>
            <w:proofErr w:type="spellEnd"/>
            <w:r>
              <w:rPr>
                <w:rFonts w:ascii="Arial" w:hAnsi="Arial" w:cs="Arial"/>
              </w:rPr>
              <w:t>”</w:t>
            </w:r>
          </w:p>
          <w:p w:rsidR="00F272F2" w:rsidRDefault="00F272F2" w:rsidP="00496894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“agua limón limonada”</w:t>
            </w:r>
          </w:p>
          <w:p w:rsidR="00F272F2" w:rsidRDefault="00F272F2" w:rsidP="00496894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Aplicación </w:t>
            </w:r>
          </w:p>
          <w:p w:rsidR="00F272F2" w:rsidRDefault="00F272F2" w:rsidP="000F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Chucha cadeneta. </w:t>
            </w:r>
          </w:p>
          <w:p w:rsidR="00F272F2" w:rsidRDefault="00F272F2" w:rsidP="000F303F">
            <w:pPr>
              <w:rPr>
                <w:rFonts w:ascii="Arial" w:hAnsi="Arial" w:cs="Arial"/>
              </w:rPr>
            </w:pPr>
          </w:p>
          <w:p w:rsidR="00F272F2" w:rsidRDefault="00F272F2" w:rsidP="000F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Donde los estudiantes deben correr tomados de la mano hasta pasar por todas la bases o rodear los conos. </w:t>
            </w:r>
          </w:p>
          <w:p w:rsidR="00F272F2" w:rsidRDefault="00F272F2" w:rsidP="000F303F">
            <w:pPr>
              <w:rPr>
                <w:rFonts w:ascii="Arial" w:hAnsi="Arial" w:cs="Arial"/>
              </w:rPr>
            </w:pPr>
          </w:p>
          <w:p w:rsidR="00F272F2" w:rsidRDefault="00F272F2" w:rsidP="008B1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Balón mano</w:t>
            </w:r>
          </w:p>
          <w:p w:rsidR="00F272F2" w:rsidRDefault="00F272F2" w:rsidP="008B1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divide el grupo en dos </w:t>
            </w:r>
          </w:p>
          <w:p w:rsidR="00F272F2" w:rsidRDefault="00F272F2" w:rsidP="008B1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Donde uno de los equipos deberá encestar el balón en el aro, mientras el otro equipo busca estrategias para evitarlo, mientras trata de encestar su propio balón. </w:t>
            </w:r>
          </w:p>
          <w:p w:rsidR="00F272F2" w:rsidRDefault="00F272F2" w:rsidP="008B191F">
            <w:pPr>
              <w:rPr>
                <w:rFonts w:ascii="Arial" w:hAnsi="Arial" w:cs="Arial"/>
              </w:rPr>
            </w:pPr>
          </w:p>
          <w:p w:rsidR="00F272F2" w:rsidRDefault="00F272F2" w:rsidP="008B1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Educación vial </w:t>
            </w:r>
          </w:p>
          <w:p w:rsidR="00F272F2" w:rsidRDefault="00F272F2" w:rsidP="008B1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Juegos que tengan que ver con los desplazamientos y lateralidad en las vías, al subir o bajar escaleras. </w:t>
            </w:r>
          </w:p>
          <w:p w:rsidR="00F272F2" w:rsidRDefault="00F272F2" w:rsidP="008B191F">
            <w:pPr>
              <w:rPr>
                <w:rFonts w:ascii="Arial" w:hAnsi="Arial" w:cs="Arial"/>
              </w:rPr>
            </w:pPr>
          </w:p>
          <w:p w:rsidR="00F272F2" w:rsidRPr="0072207E" w:rsidRDefault="00F272F2" w:rsidP="008B1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Elementos de seguridad y acciones de seguridad para el peatón según las condiciones climáticas</w:t>
            </w:r>
          </w:p>
        </w:tc>
        <w:tc>
          <w:tcPr>
            <w:tcW w:w="6662" w:type="dxa"/>
          </w:tcPr>
          <w:p w:rsidR="00F272F2" w:rsidRDefault="00F272F2" w:rsidP="00226A5A"/>
          <w:p w:rsidR="00F272F2" w:rsidRPr="0036636F" w:rsidRDefault="00F272F2" w:rsidP="00226A5A">
            <w:bookmarkStart w:id="0" w:name="_GoBack"/>
            <w:bookmarkEnd w:id="0"/>
          </w:p>
        </w:tc>
      </w:tr>
    </w:tbl>
    <w:p w:rsidR="004E3270" w:rsidRDefault="004E3270" w:rsidP="00BE1A8B">
      <w:pPr>
        <w:pStyle w:val="Encabezado"/>
        <w:rPr>
          <w:lang w:val="es-CO"/>
        </w:rPr>
      </w:pPr>
    </w:p>
    <w:p w:rsidR="00BE1A8B" w:rsidRDefault="00BE1A8B" w:rsidP="00BE1A8B">
      <w:pPr>
        <w:pStyle w:val="Encabezado"/>
        <w:rPr>
          <w:lang w:val="es-CO"/>
        </w:rPr>
      </w:pPr>
    </w:p>
    <w:p w:rsidR="00BE1A8B" w:rsidRPr="00241EF5" w:rsidRDefault="00BE1A8B" w:rsidP="00BE1A8B">
      <w:pPr>
        <w:pStyle w:val="Encabezado"/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6"/>
        <w:gridCol w:w="4491"/>
        <w:gridCol w:w="4259"/>
      </w:tblGrid>
      <w:tr w:rsidR="00BE1A8B" w:rsidRPr="0036636F" w:rsidTr="00FB0C68">
        <w:tc>
          <w:tcPr>
            <w:tcW w:w="18710" w:type="dxa"/>
            <w:gridSpan w:val="3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BE1A8B" w:rsidRPr="0036636F" w:rsidTr="00FB0C68">
        <w:tc>
          <w:tcPr>
            <w:tcW w:w="6236" w:type="dxa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BE1A8B" w:rsidRPr="0036636F" w:rsidTr="00FB0C68">
        <w:tc>
          <w:tcPr>
            <w:tcW w:w="6236" w:type="dxa"/>
          </w:tcPr>
          <w:p w:rsidR="00BE1A8B" w:rsidRDefault="00BE1A8B" w:rsidP="00FB0C68">
            <w:pPr>
              <w:pStyle w:val="Prrafodelista"/>
              <w:tabs>
                <w:tab w:val="left" w:pos="1620"/>
              </w:tabs>
              <w:ind w:left="720"/>
            </w:pPr>
          </w:p>
          <w:p w:rsidR="00BE1A8B" w:rsidRDefault="00861608" w:rsidP="00861608">
            <w:pPr>
              <w:pStyle w:val="Prrafodelista"/>
              <w:tabs>
                <w:tab w:val="left" w:pos="1620"/>
              </w:tabs>
              <w:ind w:left="720"/>
            </w:pPr>
            <w:r>
              <w:t>Reconoce movimientos técnicos de diferentes prácticas deportivas.</w:t>
            </w:r>
          </w:p>
          <w:p w:rsidR="00BE1A8B" w:rsidRPr="00994324" w:rsidRDefault="00BE1A8B" w:rsidP="00FB0C68">
            <w:pPr>
              <w:pStyle w:val="Prrafodelista"/>
              <w:tabs>
                <w:tab w:val="left" w:pos="1620"/>
              </w:tabs>
              <w:ind w:left="720"/>
            </w:pPr>
          </w:p>
        </w:tc>
        <w:tc>
          <w:tcPr>
            <w:tcW w:w="6237" w:type="dxa"/>
          </w:tcPr>
          <w:p w:rsidR="00BE1A8B" w:rsidRPr="00994324" w:rsidRDefault="00861608" w:rsidP="00FB0C68">
            <w:pPr>
              <w:ind w:left="360"/>
            </w:pPr>
            <w:r>
              <w:t>Ejecuta movimientos técnicos de diferentes prácticas deportivas que ayudan a la regulación emocional en las situaciones de juego</w:t>
            </w:r>
          </w:p>
        </w:tc>
        <w:tc>
          <w:tcPr>
            <w:tcW w:w="6237" w:type="dxa"/>
          </w:tcPr>
          <w:p w:rsidR="00BE1A8B" w:rsidRPr="0036636F" w:rsidRDefault="00861608" w:rsidP="00861608">
            <w:r>
              <w:t>Valoro la importancia de la actividad física para la salud.</w:t>
            </w:r>
          </w:p>
        </w:tc>
      </w:tr>
    </w:tbl>
    <w:p w:rsidR="00A638B9" w:rsidRDefault="00A638B9" w:rsidP="004E3270"/>
    <w:sectPr w:rsidR="00A638B9" w:rsidSect="00872DF6">
      <w:headerReference w:type="default" r:id="rId10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C6E" w:rsidRDefault="00286C6E" w:rsidP="00BE1A8B">
      <w:r>
        <w:separator/>
      </w:r>
    </w:p>
  </w:endnote>
  <w:endnote w:type="continuationSeparator" w:id="0">
    <w:p w:rsidR="00286C6E" w:rsidRDefault="00286C6E" w:rsidP="00BE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C6E" w:rsidRDefault="00286C6E" w:rsidP="00BE1A8B">
      <w:r>
        <w:separator/>
      </w:r>
    </w:p>
  </w:footnote>
  <w:footnote w:type="continuationSeparator" w:id="0">
    <w:p w:rsidR="00286C6E" w:rsidRDefault="00286C6E" w:rsidP="00BE1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8B" w:rsidRDefault="00BE1A8B" w:rsidP="00BE1A8B">
    <w:pPr>
      <w:pStyle w:val="Encabezado"/>
      <w:jc w:val="center"/>
      <w:rPr>
        <w:lang w:val="es-CO"/>
      </w:rPr>
    </w:pPr>
    <w:r>
      <w:rPr>
        <w:lang w:val="es-CO"/>
      </w:rPr>
      <w:t>INSTITUCION EDUCATIVA GILBERTO ALZATE AVENDAÑO</w:t>
    </w:r>
  </w:p>
  <w:p w:rsidR="00BE1A8B" w:rsidRDefault="00BE1A8B" w:rsidP="00BE1A8B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MALLAS CURRICULARES Y PROYECTO DE AULA</w:t>
    </w:r>
  </w:p>
  <w:p w:rsidR="00BE1A8B" w:rsidRDefault="00F0200E" w:rsidP="00BE1A8B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 xml:space="preserve">ÁREA: EDU FISICA  </w:t>
    </w:r>
  </w:p>
  <w:p w:rsidR="00F0200E" w:rsidRDefault="004171B3" w:rsidP="00F0200E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PERIODO 2</w:t>
    </w:r>
  </w:p>
  <w:p w:rsidR="00BE1A8B" w:rsidRPr="00241EF5" w:rsidRDefault="00BE1A8B" w:rsidP="00BE1A8B">
    <w:pPr>
      <w:pStyle w:val="Encabezado"/>
      <w:jc w:val="center"/>
      <w:rPr>
        <w:lang w:val="es-CO"/>
      </w:rPr>
    </w:pPr>
    <w:r>
      <w:rPr>
        <w:lang w:val="es-CO"/>
      </w:rPr>
      <w:t>2018</w:t>
    </w:r>
  </w:p>
  <w:p w:rsidR="00BE1A8B" w:rsidRDefault="00BE1A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5F06"/>
    <w:multiLevelType w:val="hybridMultilevel"/>
    <w:tmpl w:val="FF7E23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F590D"/>
    <w:multiLevelType w:val="hybridMultilevel"/>
    <w:tmpl w:val="1228FA96"/>
    <w:lvl w:ilvl="0" w:tplc="74820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F1EB4"/>
    <w:multiLevelType w:val="hybridMultilevel"/>
    <w:tmpl w:val="0E1EFB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55623"/>
    <w:multiLevelType w:val="hybridMultilevel"/>
    <w:tmpl w:val="CC464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662AF"/>
    <w:multiLevelType w:val="hybridMultilevel"/>
    <w:tmpl w:val="52CCBC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E0992"/>
    <w:multiLevelType w:val="hybridMultilevel"/>
    <w:tmpl w:val="C416F1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16682"/>
    <w:multiLevelType w:val="hybridMultilevel"/>
    <w:tmpl w:val="877412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B26D5"/>
    <w:multiLevelType w:val="hybridMultilevel"/>
    <w:tmpl w:val="CA969B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31126"/>
    <w:multiLevelType w:val="hybridMultilevel"/>
    <w:tmpl w:val="78329FD2"/>
    <w:lvl w:ilvl="0" w:tplc="9D8A37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65DB"/>
    <w:multiLevelType w:val="hybridMultilevel"/>
    <w:tmpl w:val="954C18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C5E81"/>
    <w:multiLevelType w:val="hybridMultilevel"/>
    <w:tmpl w:val="7946D18A"/>
    <w:lvl w:ilvl="0" w:tplc="888E3256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99624C"/>
    <w:multiLevelType w:val="hybridMultilevel"/>
    <w:tmpl w:val="8BDA9B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90AE1"/>
    <w:multiLevelType w:val="hybridMultilevel"/>
    <w:tmpl w:val="1228FA96"/>
    <w:lvl w:ilvl="0" w:tplc="74820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A6E09"/>
    <w:multiLevelType w:val="hybridMultilevel"/>
    <w:tmpl w:val="B83EC498"/>
    <w:lvl w:ilvl="0" w:tplc="2DF6A6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1A6835"/>
    <w:multiLevelType w:val="hybridMultilevel"/>
    <w:tmpl w:val="B9BC1690"/>
    <w:lvl w:ilvl="0" w:tplc="FC90E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F46FD"/>
    <w:multiLevelType w:val="hybridMultilevel"/>
    <w:tmpl w:val="5C02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A13ED"/>
    <w:multiLevelType w:val="hybridMultilevel"/>
    <w:tmpl w:val="31EC9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C15E0"/>
    <w:multiLevelType w:val="hybridMultilevel"/>
    <w:tmpl w:val="B100F3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62472"/>
    <w:multiLevelType w:val="hybridMultilevel"/>
    <w:tmpl w:val="2176FA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3"/>
  </w:num>
  <w:num w:numId="8">
    <w:abstractNumId w:val="12"/>
  </w:num>
  <w:num w:numId="9">
    <w:abstractNumId w:val="0"/>
  </w:num>
  <w:num w:numId="10">
    <w:abstractNumId w:val="14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9"/>
  </w:num>
  <w:num w:numId="16">
    <w:abstractNumId w:val="5"/>
  </w:num>
  <w:num w:numId="17">
    <w:abstractNumId w:val="7"/>
  </w:num>
  <w:num w:numId="18">
    <w:abstractNumId w:val="6"/>
  </w:num>
  <w:num w:numId="19">
    <w:abstractNumId w:val="18"/>
  </w:num>
  <w:num w:numId="20">
    <w:abstractNumId w:val="1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449C0"/>
    <w:rsid w:val="00055372"/>
    <w:rsid w:val="0005788E"/>
    <w:rsid w:val="00073C25"/>
    <w:rsid w:val="000C7797"/>
    <w:rsid w:val="000F303F"/>
    <w:rsid w:val="000F6813"/>
    <w:rsid w:val="000F7E6D"/>
    <w:rsid w:val="001100D5"/>
    <w:rsid w:val="00161CF2"/>
    <w:rsid w:val="00186AA5"/>
    <w:rsid w:val="00204BAE"/>
    <w:rsid w:val="00226A5A"/>
    <w:rsid w:val="002348E6"/>
    <w:rsid w:val="00286C6E"/>
    <w:rsid w:val="002974DF"/>
    <w:rsid w:val="002A11AF"/>
    <w:rsid w:val="002D6E8E"/>
    <w:rsid w:val="003C1F27"/>
    <w:rsid w:val="003E1349"/>
    <w:rsid w:val="004171B3"/>
    <w:rsid w:val="004863E5"/>
    <w:rsid w:val="00496894"/>
    <w:rsid w:val="004E3270"/>
    <w:rsid w:val="004E519B"/>
    <w:rsid w:val="00512940"/>
    <w:rsid w:val="0052049F"/>
    <w:rsid w:val="005B7AC7"/>
    <w:rsid w:val="005C302C"/>
    <w:rsid w:val="00602E3B"/>
    <w:rsid w:val="00613BCE"/>
    <w:rsid w:val="00631F4C"/>
    <w:rsid w:val="00687998"/>
    <w:rsid w:val="006A0386"/>
    <w:rsid w:val="006A5520"/>
    <w:rsid w:val="006F50E6"/>
    <w:rsid w:val="0072207E"/>
    <w:rsid w:val="00725884"/>
    <w:rsid w:val="007420EB"/>
    <w:rsid w:val="00770A2A"/>
    <w:rsid w:val="00783C16"/>
    <w:rsid w:val="007B7B41"/>
    <w:rsid w:val="007F57F5"/>
    <w:rsid w:val="00823F27"/>
    <w:rsid w:val="00855FB9"/>
    <w:rsid w:val="00861608"/>
    <w:rsid w:val="00872DF6"/>
    <w:rsid w:val="008B191F"/>
    <w:rsid w:val="008C79DF"/>
    <w:rsid w:val="00A02CD1"/>
    <w:rsid w:val="00A10491"/>
    <w:rsid w:val="00A30C0E"/>
    <w:rsid w:val="00A31127"/>
    <w:rsid w:val="00A638B9"/>
    <w:rsid w:val="00A968E2"/>
    <w:rsid w:val="00A9711A"/>
    <w:rsid w:val="00AD7C5B"/>
    <w:rsid w:val="00B333E2"/>
    <w:rsid w:val="00B41720"/>
    <w:rsid w:val="00BA276E"/>
    <w:rsid w:val="00BE1A8B"/>
    <w:rsid w:val="00C61E65"/>
    <w:rsid w:val="00C75969"/>
    <w:rsid w:val="00CD5F3A"/>
    <w:rsid w:val="00D30736"/>
    <w:rsid w:val="00D428BD"/>
    <w:rsid w:val="00E134BB"/>
    <w:rsid w:val="00E9768F"/>
    <w:rsid w:val="00F0200E"/>
    <w:rsid w:val="00F16A00"/>
    <w:rsid w:val="00F272F2"/>
    <w:rsid w:val="00F40A35"/>
    <w:rsid w:val="00F94BDA"/>
    <w:rsid w:val="00FC1123"/>
    <w:rsid w:val="00FC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EBAEF7A-7C8D-4202-AE0E-013CB695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226A5A"/>
    <w:pPr>
      <w:widowControl w:val="0"/>
      <w:autoSpaceDE w:val="0"/>
      <w:autoSpaceDN w:val="0"/>
      <w:ind w:left="67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BE1A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A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0C0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020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examin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busc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ordreference.com/sinonimos/inform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538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Juliana Cadavid Martinez</cp:lastModifiedBy>
  <cp:revision>37</cp:revision>
  <cp:lastPrinted>2018-01-26T15:39:00Z</cp:lastPrinted>
  <dcterms:created xsi:type="dcterms:W3CDTF">2018-02-27T17:16:00Z</dcterms:created>
  <dcterms:modified xsi:type="dcterms:W3CDTF">2019-03-05T16:40:00Z</dcterms:modified>
</cp:coreProperties>
</file>